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E34" w:rsidRDefault="008F7E34" w:rsidP="008F7E34">
      <w:pPr>
        <w:pStyle w:val="1"/>
        <w:shd w:val="clear" w:color="auto" w:fill="auto"/>
        <w:ind w:left="20" w:right="20" w:firstLine="340"/>
        <w:rPr>
          <w:b/>
          <w:i/>
          <w:sz w:val="28"/>
          <w:szCs w:val="28"/>
        </w:rPr>
      </w:pPr>
      <w:proofErr w:type="spellStart"/>
      <w:r>
        <w:rPr>
          <w:b/>
          <w:i/>
          <w:sz w:val="28"/>
          <w:szCs w:val="28"/>
        </w:rPr>
        <w:t>Л.К.Петровская</w:t>
      </w:r>
      <w:proofErr w:type="spellEnd"/>
    </w:p>
    <w:p w:rsidR="008F7E34" w:rsidRDefault="008F7E34" w:rsidP="00843019">
      <w:pPr>
        <w:pStyle w:val="1"/>
        <w:shd w:val="clear" w:color="auto" w:fill="auto"/>
        <w:spacing w:line="240" w:lineRule="auto"/>
        <w:ind w:left="20" w:right="20" w:firstLine="340"/>
        <w:jc w:val="center"/>
        <w:rPr>
          <w:b/>
          <w:i/>
          <w:sz w:val="32"/>
          <w:szCs w:val="32"/>
        </w:rPr>
      </w:pPr>
      <w:r w:rsidRPr="008F7E34">
        <w:rPr>
          <w:b/>
          <w:i/>
          <w:sz w:val="32"/>
          <w:szCs w:val="32"/>
        </w:rPr>
        <w:t>Учить воспринимать</w:t>
      </w:r>
    </w:p>
    <w:p w:rsidR="008F7E34" w:rsidRPr="008F7E34" w:rsidRDefault="008F7E34" w:rsidP="00843019">
      <w:pPr>
        <w:pStyle w:val="1"/>
        <w:shd w:val="clear" w:color="auto" w:fill="auto"/>
        <w:spacing w:line="240" w:lineRule="auto"/>
        <w:ind w:left="20" w:right="20" w:firstLine="340"/>
        <w:jc w:val="center"/>
        <w:rPr>
          <w:b/>
          <w:i/>
          <w:sz w:val="32"/>
          <w:szCs w:val="32"/>
        </w:rPr>
      </w:pPr>
      <w:r w:rsidRPr="008F7E34">
        <w:rPr>
          <w:b/>
          <w:i/>
          <w:sz w:val="32"/>
          <w:szCs w:val="32"/>
        </w:rPr>
        <w:t xml:space="preserve"> искусство слова – литературу</w:t>
      </w:r>
    </w:p>
    <w:p w:rsidR="008F7E34" w:rsidRDefault="008F7E34" w:rsidP="00843019">
      <w:pPr>
        <w:pStyle w:val="1"/>
        <w:shd w:val="clear" w:color="auto" w:fill="auto"/>
        <w:spacing w:line="240" w:lineRule="auto"/>
        <w:ind w:left="20" w:right="20" w:firstLine="340"/>
        <w:jc w:val="center"/>
        <w:rPr>
          <w:b/>
          <w:sz w:val="28"/>
          <w:szCs w:val="28"/>
        </w:rPr>
      </w:pPr>
      <w:r w:rsidRPr="008F7E34">
        <w:rPr>
          <w:b/>
          <w:sz w:val="28"/>
          <w:szCs w:val="28"/>
        </w:rPr>
        <w:t>(о литературном развитии школьников)</w:t>
      </w:r>
    </w:p>
    <w:p w:rsidR="008F7E34" w:rsidRPr="008F7E34" w:rsidRDefault="008F7E34" w:rsidP="00843019">
      <w:pPr>
        <w:pStyle w:val="1"/>
        <w:shd w:val="clear" w:color="auto" w:fill="auto"/>
        <w:spacing w:line="240" w:lineRule="auto"/>
        <w:ind w:left="20" w:right="20" w:firstLine="340"/>
        <w:jc w:val="center"/>
        <w:rPr>
          <w:b/>
          <w:sz w:val="28"/>
          <w:szCs w:val="28"/>
        </w:rPr>
      </w:pPr>
    </w:p>
    <w:p w:rsidR="00EE3345" w:rsidRPr="008F7E34" w:rsidRDefault="008F7E34" w:rsidP="00843019">
      <w:pPr>
        <w:pStyle w:val="1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>
        <w:rPr>
          <w:sz w:val="28"/>
          <w:szCs w:val="28"/>
        </w:rPr>
        <w:t>&lt;...&gt;</w:t>
      </w:r>
      <w:r w:rsidR="008A1203" w:rsidRPr="008F7E34">
        <w:rPr>
          <w:sz w:val="28"/>
          <w:szCs w:val="28"/>
        </w:rPr>
        <w:t xml:space="preserve">Учительница </w:t>
      </w:r>
      <w:r w:rsidR="00B51DDE">
        <w:rPr>
          <w:sz w:val="28"/>
          <w:szCs w:val="28"/>
        </w:rPr>
        <w:t xml:space="preserve"> </w:t>
      </w:r>
      <w:proofErr w:type="gramStart"/>
      <w:r w:rsidR="008A1203" w:rsidRPr="008F7E34">
        <w:rPr>
          <w:sz w:val="28"/>
          <w:szCs w:val="28"/>
          <w:lang w:val="en-US" w:eastAsia="en-US" w:bidi="en-US"/>
        </w:rPr>
        <w:t>C</w:t>
      </w:r>
      <w:proofErr w:type="gramEnd"/>
      <w:r w:rsidRPr="008F7E34">
        <w:rPr>
          <w:sz w:val="28"/>
          <w:szCs w:val="28"/>
          <w:lang w:eastAsia="en-US" w:bidi="en-US"/>
        </w:rPr>
        <w:t>Ш</w:t>
      </w:r>
      <w:r w:rsidR="008A1203" w:rsidRPr="008F7E34">
        <w:rPr>
          <w:sz w:val="28"/>
          <w:szCs w:val="28"/>
        </w:rPr>
        <w:t xml:space="preserve"> № </w:t>
      </w:r>
      <w:r w:rsidRPr="008F7E34">
        <w:rPr>
          <w:sz w:val="28"/>
          <w:szCs w:val="28"/>
        </w:rPr>
        <w:t>18</w:t>
      </w:r>
      <w:r w:rsidR="008A1203" w:rsidRPr="008F7E34">
        <w:rPr>
          <w:sz w:val="28"/>
          <w:szCs w:val="28"/>
        </w:rPr>
        <w:t xml:space="preserve"> г. Бобруйска </w:t>
      </w:r>
      <w:r w:rsidR="00843019">
        <w:rPr>
          <w:sz w:val="28"/>
          <w:szCs w:val="28"/>
        </w:rPr>
        <w:t xml:space="preserve"> </w:t>
      </w:r>
      <w:proofErr w:type="spellStart"/>
      <w:r w:rsidR="008A1203" w:rsidRPr="008F7E34">
        <w:rPr>
          <w:rStyle w:val="a8"/>
          <w:sz w:val="28"/>
          <w:szCs w:val="28"/>
        </w:rPr>
        <w:t>С.Г.</w:t>
      </w:r>
      <w:r w:rsidRPr="008F7E34">
        <w:rPr>
          <w:rStyle w:val="a8"/>
          <w:sz w:val="28"/>
          <w:szCs w:val="28"/>
        </w:rPr>
        <w:t>Н</w:t>
      </w:r>
      <w:r w:rsidR="008A1203" w:rsidRPr="008F7E34">
        <w:rPr>
          <w:rStyle w:val="a8"/>
          <w:sz w:val="28"/>
          <w:szCs w:val="28"/>
        </w:rPr>
        <w:t>агор</w:t>
      </w:r>
      <w:r w:rsidRPr="008F7E34">
        <w:rPr>
          <w:rStyle w:val="a8"/>
          <w:sz w:val="28"/>
          <w:szCs w:val="28"/>
        </w:rPr>
        <w:t>н</w:t>
      </w:r>
      <w:r w:rsidR="008A1203" w:rsidRPr="008F7E34">
        <w:rPr>
          <w:rStyle w:val="a8"/>
          <w:sz w:val="28"/>
          <w:szCs w:val="28"/>
        </w:rPr>
        <w:t>ова</w:t>
      </w:r>
      <w:proofErr w:type="spellEnd"/>
      <w:r w:rsidR="008A1203" w:rsidRPr="008F7E34">
        <w:rPr>
          <w:sz w:val="28"/>
          <w:szCs w:val="28"/>
        </w:rPr>
        <w:t xml:space="preserve"> (слуша</w:t>
      </w:r>
      <w:r w:rsidR="008A1203" w:rsidRPr="008F7E34">
        <w:rPr>
          <w:sz w:val="28"/>
          <w:szCs w:val="28"/>
        </w:rPr>
        <w:softHyphen/>
        <w:t xml:space="preserve">тельница курсов Могилевского </w:t>
      </w:r>
      <w:r w:rsidR="008A1203" w:rsidRPr="008F7E34">
        <w:rPr>
          <w:rStyle w:val="1pt0"/>
          <w:sz w:val="28"/>
          <w:szCs w:val="28"/>
        </w:rPr>
        <w:t>И</w:t>
      </w:r>
      <w:r w:rsidRPr="008F7E34">
        <w:rPr>
          <w:rStyle w:val="1pt0"/>
          <w:sz w:val="28"/>
          <w:szCs w:val="28"/>
        </w:rPr>
        <w:t>П</w:t>
      </w:r>
      <w:r w:rsidR="008A1203" w:rsidRPr="008F7E34">
        <w:rPr>
          <w:rStyle w:val="1pt0"/>
          <w:sz w:val="28"/>
          <w:szCs w:val="28"/>
        </w:rPr>
        <w:t xml:space="preserve">К) </w:t>
      </w:r>
      <w:r w:rsidR="008A1203" w:rsidRPr="008F7E34">
        <w:rPr>
          <w:sz w:val="28"/>
          <w:szCs w:val="28"/>
        </w:rPr>
        <w:t xml:space="preserve">предложила </w:t>
      </w:r>
      <w:r w:rsidR="008A1203" w:rsidRPr="008F7E34">
        <w:rPr>
          <w:rStyle w:val="a9"/>
          <w:sz w:val="28"/>
          <w:szCs w:val="28"/>
        </w:rPr>
        <w:t xml:space="preserve">следующие виды деятельности для учащихся при изучении повести </w:t>
      </w:r>
      <w:r w:rsidR="008A1203" w:rsidRPr="008F7E34">
        <w:rPr>
          <w:rStyle w:val="21"/>
          <w:sz w:val="28"/>
          <w:szCs w:val="28"/>
        </w:rPr>
        <w:t>Л. Толсто</w:t>
      </w:r>
      <w:r w:rsidR="008A1203" w:rsidRPr="008F7E34">
        <w:rPr>
          <w:rStyle w:val="21"/>
          <w:sz w:val="28"/>
          <w:szCs w:val="28"/>
        </w:rPr>
        <w:softHyphen/>
        <w:t>го “Отрочество”'.</w:t>
      </w:r>
    </w:p>
    <w:p w:rsidR="00EE3345" w:rsidRPr="008F7E34" w:rsidRDefault="00843019" w:rsidP="00843019">
      <w:pPr>
        <w:pStyle w:val="20"/>
        <w:shd w:val="clear" w:color="auto" w:fill="auto"/>
        <w:tabs>
          <w:tab w:val="left" w:pos="874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1-</w:t>
      </w:r>
      <w:r w:rsidR="008A1203" w:rsidRPr="008F7E34">
        <w:rPr>
          <w:sz w:val="28"/>
          <w:szCs w:val="28"/>
        </w:rPr>
        <w:t xml:space="preserve">й </w:t>
      </w:r>
      <w:r w:rsidR="008A1203" w:rsidRPr="008F7E34">
        <w:rPr>
          <w:rStyle w:val="21pt"/>
          <w:b/>
          <w:bCs/>
          <w:sz w:val="28"/>
          <w:szCs w:val="28"/>
        </w:rPr>
        <w:t>урок.</w:t>
      </w:r>
      <w:r w:rsidR="008A1203" w:rsidRPr="008F7E34">
        <w:rPr>
          <w:sz w:val="28"/>
          <w:szCs w:val="28"/>
        </w:rPr>
        <w:t xml:space="preserve"> Глава “Гроза”.</w:t>
      </w:r>
    </w:p>
    <w:p w:rsidR="00EE3345" w:rsidRPr="008F7E34" w:rsidRDefault="008A1203" w:rsidP="00843019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Выразительное чтение главы (или фрагментов).</w:t>
      </w:r>
    </w:p>
    <w:p w:rsidR="00EE3345" w:rsidRPr="008F7E34" w:rsidRDefault="008A1203" w:rsidP="00843019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Оживление личных впечатлений, жизненных наблюдений: вспомните свои ощущения и переживания во время грозы, если она застала вас в лесу или поле, и расскажите о них (худо</w:t>
      </w:r>
      <w:r w:rsidRPr="008F7E34">
        <w:rPr>
          <w:sz w:val="28"/>
          <w:szCs w:val="28"/>
        </w:rPr>
        <w:softHyphen/>
        <w:t>жественно).</w:t>
      </w:r>
    </w:p>
    <w:p w:rsidR="00EE3345" w:rsidRPr="008F7E34" w:rsidRDefault="008A1203" w:rsidP="00843019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Устное словесное рисование.</w:t>
      </w:r>
    </w:p>
    <w:p w:rsidR="00EE3345" w:rsidRPr="008F7E34" w:rsidRDefault="008A1203" w:rsidP="00843019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Устно нарисуйте, максимально используя авторские выра</w:t>
      </w:r>
      <w:r w:rsidRPr="008F7E34">
        <w:rPr>
          <w:sz w:val="28"/>
          <w:szCs w:val="28"/>
        </w:rPr>
        <w:softHyphen/>
        <w:t>жения, следующие картины: а) перед грозой, б) начало гро</w:t>
      </w:r>
      <w:r w:rsidRPr="008F7E34">
        <w:rPr>
          <w:sz w:val="28"/>
          <w:szCs w:val="28"/>
        </w:rPr>
        <w:softHyphen/>
        <w:t>зы, в) разгар грозы, г) после грозы.</w:t>
      </w:r>
    </w:p>
    <w:p w:rsidR="00EE3345" w:rsidRPr="008F7E34" w:rsidRDefault="008A1203" w:rsidP="00843019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Какие эпитеты цвета вы встретили у Толстого?</w:t>
      </w:r>
    </w:p>
    <w:p w:rsidR="00EE3345" w:rsidRPr="008F7E34" w:rsidRDefault="008A1203" w:rsidP="00843019">
      <w:pPr>
        <w:pStyle w:val="1"/>
        <w:numPr>
          <w:ilvl w:val="0"/>
          <w:numId w:val="7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Какие краски использовали бы вы для создания этих картин?</w:t>
      </w:r>
    </w:p>
    <w:p w:rsidR="00EE3345" w:rsidRPr="008F7E34" w:rsidRDefault="008A1203" w:rsidP="00843019">
      <w:pPr>
        <w:pStyle w:val="1"/>
        <w:numPr>
          <w:ilvl w:val="0"/>
          <w:numId w:val="6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Устное сочинение “Что мы узнали о Николеньке Иртеньеве из этой главы?”</w:t>
      </w:r>
    </w:p>
    <w:p w:rsidR="00EE3345" w:rsidRPr="008F7E34" w:rsidRDefault="008A1203" w:rsidP="00843019">
      <w:pPr>
        <w:pStyle w:val="1"/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8F7E34">
        <w:rPr>
          <w:rStyle w:val="1pt"/>
          <w:sz w:val="28"/>
          <w:szCs w:val="28"/>
        </w:rPr>
        <w:t>Домашнее задание</w:t>
      </w:r>
      <w:r w:rsidRPr="008F7E34">
        <w:rPr>
          <w:sz w:val="28"/>
          <w:szCs w:val="28"/>
        </w:rPr>
        <w:t xml:space="preserve"> (на выбор; возможно в группе): составление “музыкального оформления” к </w:t>
      </w:r>
      <w:proofErr w:type="spellStart"/>
      <w:r w:rsidRPr="008F7E34">
        <w:rPr>
          <w:sz w:val="28"/>
          <w:szCs w:val="28"/>
        </w:rPr>
        <w:t>инсценированию</w:t>
      </w:r>
      <w:proofErr w:type="spellEnd"/>
      <w:r w:rsidRPr="008F7E34">
        <w:rPr>
          <w:sz w:val="28"/>
          <w:szCs w:val="28"/>
        </w:rPr>
        <w:t xml:space="preserve"> гла</w:t>
      </w:r>
      <w:r w:rsidRPr="008F7E34">
        <w:rPr>
          <w:sz w:val="28"/>
          <w:szCs w:val="28"/>
        </w:rPr>
        <w:softHyphen/>
        <w:t>вы “Гроза”. Представьте и опишите характер музыки, сопро</w:t>
      </w:r>
      <w:r w:rsidRPr="008F7E34">
        <w:rPr>
          <w:sz w:val="28"/>
          <w:szCs w:val="28"/>
        </w:rPr>
        <w:softHyphen/>
        <w:t>вождающей отдельные отрывки из этой главы. Постарайтесь, чтобы ваше описание музыки передавало ощущения Николеньки, его душевное состояние.</w:t>
      </w:r>
    </w:p>
    <w:p w:rsidR="00EE3345" w:rsidRPr="008F7E34" w:rsidRDefault="008A1203" w:rsidP="00843019">
      <w:pPr>
        <w:pStyle w:val="1"/>
        <w:shd w:val="clear" w:color="auto" w:fill="auto"/>
        <w:spacing w:after="132" w:line="240" w:lineRule="auto"/>
        <w:ind w:left="20" w:firstLine="340"/>
        <w:rPr>
          <w:sz w:val="28"/>
          <w:szCs w:val="28"/>
        </w:rPr>
      </w:pPr>
      <w:r w:rsidRPr="008F7E34">
        <w:rPr>
          <w:sz w:val="28"/>
          <w:szCs w:val="28"/>
        </w:rPr>
        <w:t>Работу можно оформить и в виде таблицы: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03"/>
        <w:gridCol w:w="1589"/>
        <w:gridCol w:w="1589"/>
        <w:gridCol w:w="1584"/>
      </w:tblGrid>
      <w:tr w:rsidR="00EE3345" w:rsidRPr="008F7E34">
        <w:trPr>
          <w:trHeight w:hRule="exact" w:val="350"/>
          <w:jc w:val="center"/>
        </w:trPr>
        <w:tc>
          <w:tcPr>
            <w:tcW w:w="31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Ключевые слова из текста</w:t>
            </w:r>
          </w:p>
        </w:tc>
        <w:tc>
          <w:tcPr>
            <w:tcW w:w="158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after="60"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Характер</w:t>
            </w:r>
          </w:p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before="60"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музыки</w:t>
            </w:r>
          </w:p>
        </w:tc>
        <w:tc>
          <w:tcPr>
            <w:tcW w:w="15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Оркестровка</w:t>
            </w:r>
          </w:p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line="240" w:lineRule="auto"/>
              <w:rPr>
                <w:sz w:val="22"/>
                <w:szCs w:val="22"/>
              </w:rPr>
            </w:pPr>
            <w:proofErr w:type="gramStart"/>
            <w:r w:rsidRPr="008F7E34">
              <w:rPr>
                <w:rStyle w:val="9pt"/>
                <w:sz w:val="22"/>
                <w:szCs w:val="22"/>
              </w:rPr>
              <w:t>(используемые</w:t>
            </w:r>
            <w:proofErr w:type="gramEnd"/>
          </w:p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музыкальные</w:t>
            </w:r>
          </w:p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инструменты)</w:t>
            </w:r>
          </w:p>
        </w:tc>
      </w:tr>
      <w:tr w:rsidR="00EE3345" w:rsidRPr="008F7E34">
        <w:trPr>
          <w:trHeight w:hRule="exact" w:val="658"/>
          <w:jc w:val="center"/>
        </w:trPr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after="60"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Состояние</w:t>
            </w:r>
          </w:p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before="60"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природы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after="60"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Состояние</w:t>
            </w:r>
          </w:p>
          <w:p w:rsidR="00EE3345" w:rsidRPr="008F7E34" w:rsidRDefault="008A1203" w:rsidP="00843019">
            <w:pPr>
              <w:pStyle w:val="1"/>
              <w:framePr w:w="6365" w:wrap="notBeside" w:vAnchor="text" w:hAnchor="text" w:xAlign="center" w:y="1"/>
              <w:shd w:val="clear" w:color="auto" w:fill="auto"/>
              <w:spacing w:before="60" w:line="240" w:lineRule="auto"/>
              <w:rPr>
                <w:sz w:val="22"/>
                <w:szCs w:val="22"/>
              </w:rPr>
            </w:pPr>
            <w:r w:rsidRPr="008F7E34">
              <w:rPr>
                <w:rStyle w:val="9pt"/>
                <w:sz w:val="22"/>
                <w:szCs w:val="22"/>
              </w:rPr>
              <w:t>Николеньки</w:t>
            </w:r>
          </w:p>
        </w:tc>
        <w:tc>
          <w:tcPr>
            <w:tcW w:w="158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E3345" w:rsidRPr="008F7E34" w:rsidRDefault="00EE3345" w:rsidP="00843019">
            <w:pPr>
              <w:framePr w:w="6365" w:wrap="notBeside" w:vAnchor="text" w:hAnchor="text" w:xAlign="center" w:y="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EE3345" w:rsidRPr="008F7E34" w:rsidRDefault="00EE3345" w:rsidP="00843019">
            <w:pPr>
              <w:framePr w:w="6365" w:wrap="notBeside" w:vAnchor="text" w:hAnchor="text" w:xAlign="center" w:y="1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EE3345" w:rsidRPr="008F7E34" w:rsidRDefault="00EE3345" w:rsidP="0084301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E3345" w:rsidRPr="008F7E34" w:rsidRDefault="008A1203" w:rsidP="00843019">
      <w:pPr>
        <w:pStyle w:val="1"/>
        <w:shd w:val="clear" w:color="auto" w:fill="auto"/>
        <w:spacing w:before="151" w:line="240" w:lineRule="auto"/>
        <w:ind w:left="20" w:firstLine="340"/>
        <w:rPr>
          <w:sz w:val="28"/>
          <w:szCs w:val="28"/>
        </w:rPr>
      </w:pPr>
      <w:r w:rsidRPr="008F7E34">
        <w:rPr>
          <w:sz w:val="28"/>
          <w:szCs w:val="28"/>
        </w:rPr>
        <w:t>Подготовка к чтению по ролям главы “Новый взгляд”.</w:t>
      </w:r>
    </w:p>
    <w:p w:rsidR="00EE3345" w:rsidRPr="008F7E34" w:rsidRDefault="00843019" w:rsidP="00843019">
      <w:pPr>
        <w:pStyle w:val="20"/>
        <w:shd w:val="clear" w:color="auto" w:fill="auto"/>
        <w:tabs>
          <w:tab w:val="left" w:pos="898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2-</w:t>
      </w:r>
      <w:bookmarkStart w:id="0" w:name="_GoBack"/>
      <w:bookmarkEnd w:id="0"/>
      <w:r w:rsidR="008A1203" w:rsidRPr="008F7E34">
        <w:rPr>
          <w:sz w:val="28"/>
          <w:szCs w:val="28"/>
        </w:rPr>
        <w:t xml:space="preserve">й </w:t>
      </w:r>
      <w:r w:rsidR="008A1203" w:rsidRPr="008F7E34">
        <w:rPr>
          <w:rStyle w:val="21pt"/>
          <w:b/>
          <w:bCs/>
          <w:sz w:val="28"/>
          <w:szCs w:val="28"/>
        </w:rPr>
        <w:t>урок.</w:t>
      </w:r>
      <w:r w:rsidR="008A1203" w:rsidRPr="008F7E34">
        <w:rPr>
          <w:sz w:val="28"/>
          <w:szCs w:val="28"/>
        </w:rPr>
        <w:t xml:space="preserve"> Глава “Новый взгляд”.</w:t>
      </w:r>
    </w:p>
    <w:p w:rsidR="00EE3345" w:rsidRPr="008F7E34" w:rsidRDefault="008A1203" w:rsidP="00843019">
      <w:pPr>
        <w:pStyle w:val="1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Проверка домашнего задания по главе “Гроза”.</w:t>
      </w:r>
    </w:p>
    <w:p w:rsidR="00EE3345" w:rsidRPr="008F7E34" w:rsidRDefault="008A1203" w:rsidP="00843019">
      <w:pPr>
        <w:pStyle w:val="1"/>
        <w:numPr>
          <w:ilvl w:val="0"/>
          <w:numId w:val="8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Инсценировка разговора Катеньки и Николеньки.</w:t>
      </w:r>
    </w:p>
    <w:p w:rsidR="00EE3345" w:rsidRPr="008F7E34" w:rsidRDefault="008A1203" w:rsidP="00843019">
      <w:pPr>
        <w:pStyle w:val="1"/>
        <w:numPr>
          <w:ilvl w:val="0"/>
          <w:numId w:val="8"/>
        </w:numPr>
        <w:shd w:val="clear" w:color="auto" w:fill="auto"/>
        <w:spacing w:line="240" w:lineRule="auto"/>
        <w:ind w:left="360" w:right="20"/>
        <w:rPr>
          <w:sz w:val="28"/>
          <w:szCs w:val="28"/>
        </w:rPr>
      </w:pPr>
      <w:r w:rsidRPr="008F7E34">
        <w:rPr>
          <w:sz w:val="28"/>
          <w:szCs w:val="28"/>
        </w:rPr>
        <w:t xml:space="preserve"> Творческий пересказ событий главы от лица Катеньки. </w:t>
      </w:r>
      <w:r w:rsidRPr="008F7E34">
        <w:rPr>
          <w:rStyle w:val="1pt"/>
          <w:sz w:val="28"/>
          <w:szCs w:val="28"/>
        </w:rPr>
        <w:t>Домашнее задание:</w:t>
      </w:r>
      <w:r w:rsidRPr="008F7E34">
        <w:rPr>
          <w:sz w:val="28"/>
          <w:szCs w:val="28"/>
        </w:rPr>
        <w:t xml:space="preserve"> а) сжатый пересказ самостоятельно</w:t>
      </w:r>
    </w:p>
    <w:p w:rsidR="008F7E34" w:rsidRPr="008F7E34" w:rsidRDefault="008A1203" w:rsidP="00843019">
      <w:pPr>
        <w:pStyle w:val="1"/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8F7E34">
        <w:rPr>
          <w:sz w:val="28"/>
          <w:szCs w:val="28"/>
        </w:rPr>
        <w:t>прочитанных глав повести “Отрочество” по теме “Жизненные невзгоды Николеньки”; б) написать страничку из дневника Николеньки (о любом событии — на выбор).</w:t>
      </w:r>
    </w:p>
    <w:p w:rsidR="00EE3345" w:rsidRPr="008F7E34" w:rsidRDefault="008A1203" w:rsidP="00843019">
      <w:pPr>
        <w:pStyle w:val="1"/>
        <w:shd w:val="clear" w:color="auto" w:fill="auto"/>
        <w:spacing w:line="240" w:lineRule="auto"/>
        <w:ind w:left="20" w:right="20"/>
        <w:rPr>
          <w:sz w:val="28"/>
          <w:szCs w:val="28"/>
        </w:rPr>
      </w:pPr>
      <w:r w:rsidRPr="008F7E34">
        <w:rPr>
          <w:rStyle w:val="21pt0"/>
          <w:sz w:val="28"/>
          <w:szCs w:val="28"/>
        </w:rPr>
        <w:t xml:space="preserve">3-й урок. </w:t>
      </w:r>
      <w:r w:rsidRPr="008F7E34">
        <w:rPr>
          <w:rStyle w:val="22"/>
          <w:sz w:val="28"/>
          <w:szCs w:val="28"/>
        </w:rPr>
        <w:t>Начало дружбы.</w:t>
      </w:r>
    </w:p>
    <w:p w:rsidR="00EE3345" w:rsidRPr="008F7E34" w:rsidRDefault="008A1203" w:rsidP="00843019">
      <w:pPr>
        <w:pStyle w:val="1"/>
        <w:numPr>
          <w:ilvl w:val="0"/>
          <w:numId w:val="9"/>
        </w:numPr>
        <w:shd w:val="clear" w:color="auto" w:fill="auto"/>
        <w:spacing w:line="240" w:lineRule="auto"/>
        <w:ind w:lef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Проверка домашнего задания (см. выше).</w:t>
      </w:r>
    </w:p>
    <w:p w:rsidR="00EE3345" w:rsidRPr="008F7E34" w:rsidRDefault="008A1203" w:rsidP="00843019">
      <w:pPr>
        <w:pStyle w:val="1"/>
        <w:numPr>
          <w:ilvl w:val="0"/>
          <w:numId w:val="9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8F7E34">
        <w:rPr>
          <w:sz w:val="28"/>
          <w:szCs w:val="28"/>
        </w:rPr>
        <w:lastRenderedPageBreak/>
        <w:t xml:space="preserve"> Устное словесное рисование: портреты Николеньки и Дмитрия Нехлюдова.</w:t>
      </w:r>
    </w:p>
    <w:p w:rsidR="00EE3345" w:rsidRPr="008F7E34" w:rsidRDefault="008A1203" w:rsidP="00843019">
      <w:pPr>
        <w:pStyle w:val="1"/>
        <w:numPr>
          <w:ilvl w:val="0"/>
          <w:numId w:val="9"/>
        </w:numPr>
        <w:shd w:val="clear" w:color="auto" w:fill="auto"/>
        <w:spacing w:line="240" w:lineRule="auto"/>
        <w:ind w:left="20" w:right="20" w:firstLine="340"/>
        <w:rPr>
          <w:sz w:val="28"/>
          <w:szCs w:val="28"/>
        </w:rPr>
      </w:pPr>
      <w:r w:rsidRPr="008F7E34">
        <w:rPr>
          <w:sz w:val="28"/>
          <w:szCs w:val="28"/>
        </w:rPr>
        <w:t xml:space="preserve"> </w:t>
      </w:r>
      <w:proofErr w:type="spellStart"/>
      <w:r w:rsidRPr="008F7E34">
        <w:rPr>
          <w:sz w:val="28"/>
          <w:szCs w:val="28"/>
        </w:rPr>
        <w:t>Инсценирование</w:t>
      </w:r>
      <w:proofErr w:type="spellEnd"/>
      <w:r w:rsidRPr="008F7E34">
        <w:rPr>
          <w:sz w:val="28"/>
          <w:szCs w:val="28"/>
        </w:rPr>
        <w:t xml:space="preserve"> разговора Николеньки и Нехлюдова — “Начало дружбы” (по гл. XXVI и XXVII). Чтение составленного текста по ролям в классе.</w:t>
      </w:r>
    </w:p>
    <w:p w:rsidR="00EE3345" w:rsidRDefault="008A1203" w:rsidP="00843019">
      <w:pPr>
        <w:pStyle w:val="1"/>
        <w:shd w:val="clear" w:color="auto" w:fill="auto"/>
        <w:spacing w:after="184" w:line="240" w:lineRule="auto"/>
        <w:ind w:left="20" w:right="20" w:firstLine="340"/>
        <w:rPr>
          <w:sz w:val="28"/>
          <w:szCs w:val="28"/>
        </w:rPr>
      </w:pPr>
      <w:r w:rsidRPr="008F7E34">
        <w:rPr>
          <w:rStyle w:val="1pt1"/>
          <w:sz w:val="28"/>
          <w:szCs w:val="28"/>
        </w:rPr>
        <w:t>Домашнее задание</w:t>
      </w:r>
      <w:r w:rsidRPr="008F7E34">
        <w:rPr>
          <w:sz w:val="28"/>
          <w:szCs w:val="28"/>
        </w:rPr>
        <w:t xml:space="preserve"> (на выбор): а) письменный ответ на один из вопросов: “Изменился ли Николенька на протя</w:t>
      </w:r>
      <w:r w:rsidRPr="008F7E34">
        <w:rPr>
          <w:sz w:val="28"/>
          <w:szCs w:val="28"/>
        </w:rPr>
        <w:softHyphen/>
        <w:t xml:space="preserve">жении повести “Отрочество”?”; “Почему </w:t>
      </w:r>
      <w:r w:rsidRPr="008F7E34">
        <w:rPr>
          <w:sz w:val="28"/>
          <w:szCs w:val="28"/>
          <w:lang w:val="en-US" w:eastAsia="en-US" w:bidi="en-US"/>
        </w:rPr>
        <w:t>JI</w:t>
      </w:r>
      <w:r w:rsidRPr="008F7E34">
        <w:rPr>
          <w:sz w:val="28"/>
          <w:szCs w:val="28"/>
          <w:lang w:eastAsia="en-US" w:bidi="en-US"/>
        </w:rPr>
        <w:t>.'</w:t>
      </w:r>
      <w:r w:rsidRPr="008F7E34">
        <w:rPr>
          <w:sz w:val="28"/>
          <w:szCs w:val="28"/>
        </w:rPr>
        <w:t>Толстой эту пору жизни Николеньки назвал “пустыней отрочества”?”; “Чем бли</w:t>
      </w:r>
      <w:r w:rsidRPr="008F7E34">
        <w:rPr>
          <w:sz w:val="28"/>
          <w:szCs w:val="28"/>
        </w:rPr>
        <w:softHyphen/>
        <w:t>зок мне Николенька Иртеньев?”; б) составить “Правила жиз</w:t>
      </w:r>
      <w:r w:rsidRPr="008F7E34">
        <w:rPr>
          <w:sz w:val="28"/>
          <w:szCs w:val="28"/>
        </w:rPr>
        <w:softHyphen/>
        <w:t>ни Николеньки Иртеньева”; в) записать 2—3 жизненных пра</w:t>
      </w:r>
      <w:r w:rsidRPr="008F7E34">
        <w:rPr>
          <w:sz w:val="28"/>
          <w:szCs w:val="28"/>
        </w:rPr>
        <w:softHyphen/>
        <w:t>вила для себя.</w:t>
      </w:r>
    </w:p>
    <w:p w:rsidR="008F7E34" w:rsidRPr="008F7E34" w:rsidRDefault="008F7E34" w:rsidP="00843019">
      <w:pPr>
        <w:pStyle w:val="1"/>
        <w:shd w:val="clear" w:color="auto" w:fill="auto"/>
        <w:spacing w:after="184" w:line="240" w:lineRule="auto"/>
        <w:ind w:left="20" w:right="20" w:firstLine="340"/>
        <w:rPr>
          <w:sz w:val="28"/>
          <w:szCs w:val="28"/>
        </w:rPr>
      </w:pPr>
      <w:r>
        <w:rPr>
          <w:sz w:val="28"/>
          <w:szCs w:val="28"/>
        </w:rPr>
        <w:t>&lt;…&gt;</w:t>
      </w:r>
    </w:p>
    <w:sectPr w:rsidR="008F7E34" w:rsidRPr="008F7E34" w:rsidSect="008F7E34">
      <w:footerReference w:type="default" r:id="rId8"/>
      <w:footerReference w:type="first" r:id="rId9"/>
      <w:pgSz w:w="11909" w:h="16834"/>
      <w:pgMar w:top="1276" w:right="1136" w:bottom="1560" w:left="1418" w:header="0" w:footer="3" w:gutter="0"/>
      <w:pgNumType w:start="6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0CE1" w:rsidRDefault="00470CE1">
      <w:r>
        <w:separator/>
      </w:r>
    </w:p>
  </w:endnote>
  <w:endnote w:type="continuationSeparator" w:id="0">
    <w:p w:rsidR="00470CE1" w:rsidRDefault="00470C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345" w:rsidRDefault="00470CE1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451.85pt;margin-top:656.55pt;width:3.35pt;height:6.25pt;z-index:-18874406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EE3345" w:rsidRDefault="008A1203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</w:rPr>
                  <w:t>5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345" w:rsidRDefault="00470CE1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140.45pt;margin-top:657.95pt;width:4.1pt;height:6.25pt;z-index:-188744061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EE3345" w:rsidRDefault="008A1203">
                <w:pPr>
                  <w:pStyle w:val="a6"/>
                  <w:shd w:val="clear" w:color="auto" w:fill="auto"/>
                  <w:spacing w:line="240" w:lineRule="auto"/>
                </w:pPr>
                <w:r>
                  <w:rPr>
                    <w:rStyle w:val="a7"/>
                  </w:rPr>
                  <w:t>4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0CE1" w:rsidRDefault="00470CE1"/>
  </w:footnote>
  <w:footnote w:type="continuationSeparator" w:id="0">
    <w:p w:rsidR="00470CE1" w:rsidRDefault="00470CE1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44A98"/>
    <w:multiLevelType w:val="multilevel"/>
    <w:tmpl w:val="C94E6F2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4780659"/>
    <w:multiLevelType w:val="multilevel"/>
    <w:tmpl w:val="6004006E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62B2578"/>
    <w:multiLevelType w:val="multilevel"/>
    <w:tmpl w:val="5BDEC8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56971E2"/>
    <w:multiLevelType w:val="multilevel"/>
    <w:tmpl w:val="509CCD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CB96B54"/>
    <w:multiLevelType w:val="multilevel"/>
    <w:tmpl w:val="8214B5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34BD6BB8"/>
    <w:multiLevelType w:val="multilevel"/>
    <w:tmpl w:val="79CC0BF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8350D50"/>
    <w:multiLevelType w:val="multilevel"/>
    <w:tmpl w:val="BA9C8DB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AFB7474"/>
    <w:multiLevelType w:val="multilevel"/>
    <w:tmpl w:val="9EA21AFA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43B64D7A"/>
    <w:multiLevelType w:val="multilevel"/>
    <w:tmpl w:val="01E62A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E2501C0"/>
    <w:multiLevelType w:val="multilevel"/>
    <w:tmpl w:val="8C62FC66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63115A00"/>
    <w:multiLevelType w:val="multilevel"/>
    <w:tmpl w:val="DD7452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DE25868"/>
    <w:multiLevelType w:val="multilevel"/>
    <w:tmpl w:val="8A08E69A"/>
    <w:lvl w:ilvl="0">
      <w:start w:val="1"/>
      <w:numFmt w:val="decimal"/>
      <w:lvlText w:val="%1-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3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42A3AC6"/>
    <w:multiLevelType w:val="multilevel"/>
    <w:tmpl w:val="0BA297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1"/>
  </w:num>
  <w:num w:numId="2">
    <w:abstractNumId w:val="3"/>
  </w:num>
  <w:num w:numId="3">
    <w:abstractNumId w:val="6"/>
  </w:num>
  <w:num w:numId="4">
    <w:abstractNumId w:val="0"/>
  </w:num>
  <w:num w:numId="5">
    <w:abstractNumId w:val="9"/>
  </w:num>
  <w:num w:numId="6">
    <w:abstractNumId w:val="5"/>
  </w:num>
  <w:num w:numId="7">
    <w:abstractNumId w:val="7"/>
  </w:num>
  <w:num w:numId="8">
    <w:abstractNumId w:val="2"/>
  </w:num>
  <w:num w:numId="9">
    <w:abstractNumId w:val="8"/>
  </w:num>
  <w:num w:numId="10">
    <w:abstractNumId w:val="10"/>
  </w:num>
  <w:num w:numId="11">
    <w:abstractNumId w:val="1"/>
  </w:num>
  <w:num w:numId="12">
    <w:abstractNumId w:val="1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EE3345"/>
    <w:rsid w:val="002918AA"/>
    <w:rsid w:val="00470CE1"/>
    <w:rsid w:val="00843019"/>
    <w:rsid w:val="008A1203"/>
    <w:rsid w:val="008F7E34"/>
    <w:rsid w:val="00B51DDE"/>
    <w:rsid w:val="00C03405"/>
    <w:rsid w:val="00EE3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5">
    <w:name w:val="Колонтитул_"/>
    <w:basedOn w:val="a0"/>
    <w:link w:val="a6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a7">
    <w:name w:val="Колонтитул"/>
    <w:basedOn w:val="a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11pt">
    <w:name w:val="Заголовок №1 + Интервал 1 pt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8">
    <w:name w:val="Основной текст + 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0">
    <w:name w:val="Основной текст + Полужирный;Интервал 1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сновной текст (2) + 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9pt">
    <w:name w:val="Основной текст + 9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pt0">
    <w:name w:val="Основной текст (2) + Интервал 1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1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3">
    <w:name w:val="Основной текст (2) + 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/>
      <w:iCs/>
      <w:smallCaps w:val="0"/>
      <w:strike w:val="0"/>
      <w:sz w:val="21"/>
      <w:szCs w:val="21"/>
      <w:u w:val="none"/>
    </w:rPr>
  </w:style>
  <w:style w:type="character" w:customStyle="1" w:styleId="31">
    <w:name w:val="Основной текст (3) + 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5"/>
      <w:szCs w:val="15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240" w:lineRule="exact"/>
      <w:ind w:firstLine="340"/>
      <w:jc w:val="both"/>
      <w:outlineLvl w:val="0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80" w:line="240" w:lineRule="exact"/>
      <w:jc w:val="center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a5">
    <w:name w:val="Колонтитул_"/>
    <w:basedOn w:val="a0"/>
    <w:link w:val="a6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a7">
    <w:name w:val="Колонтитул"/>
    <w:basedOn w:val="a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11pt">
    <w:name w:val="Заголовок №1 + Интервал 1 pt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8">
    <w:name w:val="Основной текст + Полужирный;Курсив"/>
    <w:basedOn w:val="a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0">
    <w:name w:val="Основной текст + Полужирный;Интервал 1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Основной текст + 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1">
    <w:name w:val="Основной текст (2) + 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pt">
    <w:name w:val="Основной текст (2) + Интервал 1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9pt">
    <w:name w:val="Основной текст + 9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1pt0">
    <w:name w:val="Основной текст (2) + Интервал 1 pt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pt1">
    <w:name w:val="Основной текст + Интервал 1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3">
    <w:name w:val="Основной текст (2) + 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/>
      <w:iCs/>
      <w:smallCaps w:val="0"/>
      <w:strike w:val="0"/>
      <w:sz w:val="21"/>
      <w:szCs w:val="21"/>
      <w:u w:val="none"/>
    </w:rPr>
  </w:style>
  <w:style w:type="character" w:customStyle="1" w:styleId="31">
    <w:name w:val="Основной текст (3) + 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1">
    <w:name w:val="Основной текст1"/>
    <w:basedOn w:val="a"/>
    <w:link w:val="a4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sz w:val="21"/>
      <w:szCs w:val="21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rebuchet MS" w:eastAsia="Trebuchet MS" w:hAnsi="Trebuchet MS" w:cs="Trebuchet MS"/>
      <w:sz w:val="15"/>
      <w:szCs w:val="15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line="240" w:lineRule="exact"/>
      <w:ind w:firstLine="340"/>
      <w:jc w:val="both"/>
      <w:outlineLvl w:val="0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40" w:lineRule="exact"/>
      <w:jc w:val="both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180" w:line="240" w:lineRule="exact"/>
      <w:jc w:val="center"/>
    </w:pPr>
    <w:rPr>
      <w:rFonts w:ascii="Times New Roman" w:eastAsia="Times New Roman" w:hAnsi="Times New Roman" w:cs="Times New Roman"/>
      <w:b/>
      <w:bCs/>
      <w:i/>
      <w:i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dcterms:created xsi:type="dcterms:W3CDTF">2013-09-20T19:41:00Z</dcterms:created>
  <dcterms:modified xsi:type="dcterms:W3CDTF">2013-09-26T19:05:00Z</dcterms:modified>
</cp:coreProperties>
</file>