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88F" w:rsidRPr="00E23911" w:rsidRDefault="0009688F" w:rsidP="00E23911">
      <w:pPr>
        <w:pStyle w:val="20"/>
        <w:shd w:val="clear" w:color="auto" w:fill="auto"/>
        <w:spacing w:before="0" w:after="284" w:line="240" w:lineRule="auto"/>
        <w:ind w:left="114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9688F" w:rsidRPr="00E23911" w:rsidRDefault="0009688F" w:rsidP="00E23911">
      <w:pPr>
        <w:pStyle w:val="30"/>
        <w:shd w:val="clear" w:color="auto" w:fill="auto"/>
        <w:spacing w:before="0" w:after="152" w:line="240" w:lineRule="auto"/>
        <w:ind w:left="20"/>
        <w:rPr>
          <w:sz w:val="28"/>
          <w:szCs w:val="28"/>
        </w:rPr>
      </w:pPr>
      <w:r>
        <w:rPr>
          <w:sz w:val="28"/>
          <w:szCs w:val="28"/>
          <w:lang w:eastAsia="en-US"/>
        </w:rPr>
        <w:t>Л</w:t>
      </w:r>
      <w:r w:rsidRPr="00E23911">
        <w:rPr>
          <w:sz w:val="28"/>
          <w:szCs w:val="28"/>
          <w:lang w:eastAsia="en-US"/>
        </w:rPr>
        <w:t xml:space="preserve">. </w:t>
      </w:r>
      <w:r w:rsidRPr="00E23911">
        <w:rPr>
          <w:sz w:val="28"/>
          <w:szCs w:val="28"/>
        </w:rPr>
        <w:t>К. Петровская</w:t>
      </w:r>
    </w:p>
    <w:p w:rsidR="0009688F" w:rsidRPr="00E23911" w:rsidRDefault="0009688F" w:rsidP="00E23911">
      <w:pPr>
        <w:pStyle w:val="210"/>
        <w:keepNext/>
        <w:keepLines/>
        <w:shd w:val="clear" w:color="auto" w:fill="auto"/>
        <w:spacing w:before="0" w:line="240" w:lineRule="auto"/>
        <w:ind w:left="220"/>
      </w:pPr>
      <w:bookmarkStart w:id="1" w:name="bookmark1"/>
      <w:r w:rsidRPr="00E23911">
        <w:t xml:space="preserve">Изучение произведений </w:t>
      </w:r>
      <w:proofErr w:type="spellStart"/>
      <w:r w:rsidRPr="00E23911">
        <w:t>А.Н.Толстого</w:t>
      </w:r>
      <w:proofErr w:type="spellEnd"/>
      <w:r w:rsidRPr="00E23911">
        <w:t xml:space="preserve"> в VII классе</w:t>
      </w:r>
      <w:bookmarkEnd w:id="1"/>
    </w:p>
    <w:p w:rsidR="0009688F" w:rsidRPr="00E23911" w:rsidRDefault="0009688F" w:rsidP="00E23911">
      <w:pPr>
        <w:pStyle w:val="41"/>
        <w:shd w:val="clear" w:color="auto" w:fill="auto"/>
        <w:spacing w:after="162" w:line="240" w:lineRule="auto"/>
        <w:ind w:left="220"/>
        <w:rPr>
          <w:sz w:val="28"/>
          <w:szCs w:val="28"/>
        </w:rPr>
      </w:pPr>
      <w:r w:rsidRPr="00E23911">
        <w:rPr>
          <w:sz w:val="28"/>
          <w:szCs w:val="28"/>
        </w:rPr>
        <w:t>(“Отрочество” и “После бала”)</w:t>
      </w:r>
    </w:p>
    <w:p w:rsidR="0009688F" w:rsidRPr="00E23911" w:rsidRDefault="000D79C5" w:rsidP="00E23911">
      <w:pPr>
        <w:framePr w:h="394" w:wrap="auto" w:vAnchor="text" w:hAnchor="margin" w:x="2" w:y="3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 xml:space="preserve"> INCLUDEPICTURE  "C:\\DOCUME~1\\Admin\\LOCALS~1\\Temp\\FineReader11.00\\media\\image2.jpeg" \* MERGEFORMATINET </w:instrText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 w:rsidR="00A6268F">
        <w:rPr>
          <w:rFonts w:ascii="Times New Roman" w:hAnsi="Times New Roman" w:cs="Times New Roman"/>
          <w:sz w:val="28"/>
          <w:szCs w:val="28"/>
        </w:rPr>
        <w:fldChar w:fldCharType="begin"/>
      </w:r>
      <w:r w:rsidR="00A6268F">
        <w:rPr>
          <w:rFonts w:ascii="Times New Roman" w:hAnsi="Times New Roman" w:cs="Times New Roman"/>
          <w:sz w:val="28"/>
          <w:szCs w:val="28"/>
        </w:rPr>
        <w:instrText xml:space="preserve"> </w:instrText>
      </w:r>
      <w:r w:rsidR="00A6268F">
        <w:rPr>
          <w:rFonts w:ascii="Times New Roman" w:hAnsi="Times New Roman" w:cs="Times New Roman"/>
          <w:sz w:val="28"/>
          <w:szCs w:val="28"/>
        </w:rPr>
        <w:instrText>INCLUDEPICTURE  "C:\\DOCUME~1\\Admin\\LOCALS~1\\Temp\\FineReader11.00\\media\\image2.jpeg" \* MERGEFORMATINET</w:instrText>
      </w:r>
      <w:r w:rsidR="00A6268F">
        <w:rPr>
          <w:rFonts w:ascii="Times New Roman" w:hAnsi="Times New Roman" w:cs="Times New Roman"/>
          <w:sz w:val="28"/>
          <w:szCs w:val="28"/>
        </w:rPr>
        <w:instrText xml:space="preserve"> </w:instrText>
      </w:r>
      <w:r w:rsidR="00A6268F">
        <w:rPr>
          <w:rFonts w:ascii="Times New Roman" w:hAnsi="Times New Roman" w:cs="Times New Roman"/>
          <w:sz w:val="28"/>
          <w:szCs w:val="28"/>
        </w:rPr>
        <w:fldChar w:fldCharType="separate"/>
      </w:r>
      <w:r w:rsidR="00A6268F"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pt;height:20.25pt">
            <v:imagedata r:id="rId7" r:href="rId8"/>
          </v:shape>
        </w:pict>
      </w:r>
      <w:r w:rsidR="00A6268F"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fldChar w:fldCharType="end"/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/>
        <w:rPr>
          <w:sz w:val="28"/>
          <w:szCs w:val="28"/>
        </w:rPr>
      </w:pPr>
      <w:proofErr w:type="spellStart"/>
      <w:r w:rsidRPr="00E23911">
        <w:rPr>
          <w:sz w:val="28"/>
          <w:szCs w:val="28"/>
        </w:rPr>
        <w:t>роизведения</w:t>
      </w:r>
      <w:proofErr w:type="spellEnd"/>
      <w:r w:rsidRPr="00E23911">
        <w:rPr>
          <w:sz w:val="28"/>
          <w:szCs w:val="28"/>
        </w:rPr>
        <w:t xml:space="preserve"> </w:t>
      </w:r>
      <w:proofErr w:type="spellStart"/>
      <w:r w:rsidRPr="00E23911">
        <w:rPr>
          <w:sz w:val="28"/>
          <w:szCs w:val="28"/>
        </w:rPr>
        <w:t>Л.Н.Толстого</w:t>
      </w:r>
      <w:proofErr w:type="spellEnd"/>
      <w:r w:rsidRPr="00E23911">
        <w:rPr>
          <w:sz w:val="28"/>
          <w:szCs w:val="28"/>
        </w:rPr>
        <w:t>, рекомендованные программой для чтения и изучения в VII классе (“Отрочество” и “После бала”), как бы завершают знакомство семиклассников с литературой XIX в., хотя изучалась, конечно, не история рус</w:t>
      </w:r>
      <w:r w:rsidRPr="00E23911">
        <w:rPr>
          <w:sz w:val="28"/>
          <w:szCs w:val="28"/>
        </w:rPr>
        <w:softHyphen/>
        <w:t xml:space="preserve">ской литературы, а лишь отдельные, лучшие ее произведения. </w:t>
      </w:r>
      <w:proofErr w:type="gramStart"/>
      <w:r w:rsidRPr="00E23911">
        <w:rPr>
          <w:sz w:val="28"/>
          <w:szCs w:val="28"/>
        </w:rPr>
        <w:t>Однако даже то, что перед нами одно из первых (“Отрочест</w:t>
      </w:r>
      <w:r w:rsidRPr="00E23911">
        <w:rPr>
          <w:sz w:val="28"/>
          <w:szCs w:val="28"/>
        </w:rPr>
        <w:softHyphen/>
        <w:t xml:space="preserve">во”) и одно из последних (“После бала”) произведений почти полувекового творчества “великого писателя земли русской” </w:t>
      </w:r>
      <w:proofErr w:type="spellStart"/>
      <w:r w:rsidRPr="00E23911">
        <w:rPr>
          <w:sz w:val="28"/>
          <w:szCs w:val="28"/>
        </w:rPr>
        <w:t>Л.Н.Толстого</w:t>
      </w:r>
      <w:proofErr w:type="spellEnd"/>
      <w:r w:rsidRPr="00E23911">
        <w:rPr>
          <w:sz w:val="28"/>
          <w:szCs w:val="28"/>
        </w:rPr>
        <w:t>, позволяет подвести некоторый итог тому, что уже прочитано учениками из литературы XIX в., а также опреде</w:t>
      </w:r>
      <w:r w:rsidRPr="00E23911">
        <w:rPr>
          <w:sz w:val="28"/>
          <w:szCs w:val="28"/>
        </w:rPr>
        <w:softHyphen/>
        <w:t>лить место этих произведений в единой нравственной теме учеб</w:t>
      </w:r>
      <w:r w:rsidRPr="00E23911">
        <w:rPr>
          <w:sz w:val="28"/>
          <w:szCs w:val="28"/>
        </w:rPr>
        <w:softHyphen/>
        <w:t>ника — теме о человеке (Каков он?</w:t>
      </w:r>
      <w:proofErr w:type="gramEnd"/>
      <w:r w:rsidRPr="00E23911">
        <w:rPr>
          <w:sz w:val="28"/>
          <w:szCs w:val="28"/>
        </w:rPr>
        <w:t xml:space="preserve"> </w:t>
      </w:r>
      <w:proofErr w:type="gramStart"/>
      <w:r w:rsidRPr="00E23911">
        <w:rPr>
          <w:sz w:val="28"/>
          <w:szCs w:val="28"/>
        </w:rPr>
        <w:t>Каким должен быть? и т.п.).</w:t>
      </w:r>
      <w:proofErr w:type="gramEnd"/>
      <w:r w:rsidRPr="00E23911">
        <w:rPr>
          <w:sz w:val="28"/>
          <w:szCs w:val="28"/>
        </w:rPr>
        <w:t xml:space="preserve"> К тому же, по словам </w:t>
      </w:r>
      <w:proofErr w:type="spellStart"/>
      <w:r w:rsidRPr="00E23911">
        <w:rPr>
          <w:sz w:val="28"/>
          <w:szCs w:val="28"/>
        </w:rPr>
        <w:t>М.Горького</w:t>
      </w:r>
      <w:proofErr w:type="spellEnd"/>
      <w:r w:rsidRPr="00E23911">
        <w:rPr>
          <w:sz w:val="28"/>
          <w:szCs w:val="28"/>
        </w:rPr>
        <w:t xml:space="preserve">, в произведениях </w:t>
      </w:r>
      <w:proofErr w:type="spellStart"/>
      <w:r w:rsidRPr="00E23911">
        <w:rPr>
          <w:sz w:val="28"/>
          <w:szCs w:val="28"/>
        </w:rPr>
        <w:t>Л.Толстого</w:t>
      </w:r>
      <w:proofErr w:type="spellEnd"/>
      <w:r w:rsidRPr="00E23911">
        <w:rPr>
          <w:sz w:val="28"/>
          <w:szCs w:val="28"/>
        </w:rPr>
        <w:t xml:space="preserve"> заключен “итог всего пережитого русским общест</w:t>
      </w:r>
      <w:r w:rsidRPr="00E23911">
        <w:rPr>
          <w:sz w:val="28"/>
          <w:szCs w:val="28"/>
        </w:rPr>
        <w:softHyphen/>
        <w:t>вом за весь XIX век”.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60" w:firstLine="340"/>
        <w:rPr>
          <w:sz w:val="28"/>
          <w:szCs w:val="28"/>
        </w:rPr>
      </w:pPr>
      <w:r w:rsidRPr="00E23911">
        <w:rPr>
          <w:sz w:val="28"/>
          <w:szCs w:val="28"/>
        </w:rPr>
        <w:t xml:space="preserve">Начиная на уроке вступительную беседу о </w:t>
      </w:r>
      <w:proofErr w:type="spellStart"/>
      <w:r w:rsidRPr="00E23911">
        <w:rPr>
          <w:sz w:val="28"/>
          <w:szCs w:val="28"/>
        </w:rPr>
        <w:t>Л.Толстом</w:t>
      </w:r>
      <w:proofErr w:type="spellEnd"/>
      <w:r w:rsidRPr="00E23911">
        <w:rPr>
          <w:sz w:val="28"/>
          <w:szCs w:val="28"/>
        </w:rPr>
        <w:t>, зачи</w:t>
      </w:r>
      <w:r w:rsidRPr="00E23911">
        <w:rPr>
          <w:sz w:val="28"/>
          <w:szCs w:val="28"/>
        </w:rPr>
        <w:softHyphen/>
        <w:t xml:space="preserve">тываем слова </w:t>
      </w:r>
      <w:proofErr w:type="spellStart"/>
      <w:r w:rsidRPr="00E23911">
        <w:rPr>
          <w:sz w:val="28"/>
          <w:szCs w:val="28"/>
        </w:rPr>
        <w:t>Ромена</w:t>
      </w:r>
      <w:proofErr w:type="spellEnd"/>
      <w:r w:rsidRPr="00E23911">
        <w:rPr>
          <w:sz w:val="28"/>
          <w:szCs w:val="28"/>
        </w:rPr>
        <w:t xml:space="preserve"> Роллана, вынесенные в эпиграф: “Никогда еще подобный голос не звучал в Европе...” За что же так вы</w:t>
      </w:r>
      <w:r w:rsidRPr="00E23911">
        <w:rPr>
          <w:sz w:val="28"/>
          <w:szCs w:val="28"/>
        </w:rPr>
        <w:softHyphen/>
        <w:t xml:space="preserve">соко ценили творчество </w:t>
      </w:r>
      <w:proofErr w:type="spellStart"/>
      <w:r w:rsidRPr="00E23911">
        <w:rPr>
          <w:sz w:val="28"/>
          <w:szCs w:val="28"/>
        </w:rPr>
        <w:t>Л.Толстого</w:t>
      </w:r>
      <w:proofErr w:type="spellEnd"/>
      <w:r w:rsidRPr="00E23911">
        <w:rPr>
          <w:sz w:val="28"/>
          <w:szCs w:val="28"/>
        </w:rPr>
        <w:t xml:space="preserve"> лучшие писатели мира? Что особенно ценного в его произведениях? Чем запомнился он вам? Каким вы представляете себе этого писателя? Читаем вступи</w:t>
      </w:r>
      <w:r w:rsidRPr="00E23911">
        <w:rPr>
          <w:sz w:val="28"/>
          <w:szCs w:val="28"/>
        </w:rPr>
        <w:softHyphen/>
        <w:t>тельную статью учебника “Толстой — это целый мир” и бесе</w:t>
      </w:r>
      <w:r w:rsidRPr="00E23911">
        <w:rPr>
          <w:sz w:val="28"/>
          <w:szCs w:val="28"/>
        </w:rPr>
        <w:softHyphen/>
        <w:t>дуем о нем и его произведениях (рассказы для детей, “Кавказ</w:t>
      </w:r>
      <w:r w:rsidRPr="00E23911">
        <w:rPr>
          <w:sz w:val="28"/>
          <w:szCs w:val="28"/>
        </w:rPr>
        <w:softHyphen/>
        <w:t>ский пленник”, повесть “Детство”) по вопросам на с. 386.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60"/>
        <w:rPr>
          <w:sz w:val="28"/>
          <w:szCs w:val="28"/>
        </w:rPr>
      </w:pPr>
      <w:r w:rsidRPr="00E23911">
        <w:rPr>
          <w:sz w:val="28"/>
          <w:szCs w:val="28"/>
        </w:rPr>
        <w:t xml:space="preserve">Что же помогает нам понять, “разгадать” в человеке </w:t>
      </w:r>
      <w:proofErr w:type="spellStart"/>
      <w:r w:rsidRPr="00E23911">
        <w:rPr>
          <w:sz w:val="28"/>
          <w:szCs w:val="28"/>
        </w:rPr>
        <w:t>Л.Тол</w:t>
      </w:r>
      <w:r w:rsidRPr="00E23911">
        <w:rPr>
          <w:sz w:val="28"/>
          <w:szCs w:val="28"/>
        </w:rPr>
        <w:softHyphen/>
        <w:t>стой</w:t>
      </w:r>
      <w:proofErr w:type="spellEnd"/>
      <w:r w:rsidRPr="00E23911">
        <w:rPr>
          <w:sz w:val="28"/>
          <w:szCs w:val="28"/>
        </w:rPr>
        <w:t>? Что больше всего он ценит в людях? Что утверждает и отрицает в жизни? Эти вопросы мы будем решать при зна</w:t>
      </w:r>
      <w:r w:rsidRPr="00E23911">
        <w:rPr>
          <w:sz w:val="28"/>
          <w:szCs w:val="28"/>
        </w:rPr>
        <w:softHyphen/>
        <w:t>комстве с его произведениями.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60"/>
        <w:rPr>
          <w:sz w:val="28"/>
          <w:szCs w:val="28"/>
        </w:rPr>
      </w:pPr>
      <w:r w:rsidRPr="00E23911">
        <w:rPr>
          <w:sz w:val="28"/>
          <w:szCs w:val="28"/>
        </w:rPr>
        <w:t>Программа предлагает познакомить семиклассников с отдель</w:t>
      </w:r>
      <w:r w:rsidRPr="00E23911">
        <w:rPr>
          <w:sz w:val="28"/>
          <w:szCs w:val="28"/>
        </w:rPr>
        <w:softHyphen/>
        <w:t>ными главами понести “Отрочество” при условии, что все про</w:t>
      </w:r>
      <w:r w:rsidRPr="00E23911">
        <w:rPr>
          <w:sz w:val="28"/>
          <w:szCs w:val="28"/>
        </w:rPr>
        <w:softHyphen/>
        <w:t>изведение будет прочитано ими самостоятельно. Мы уже отме</w:t>
      </w:r>
      <w:r w:rsidRPr="00E23911">
        <w:rPr>
          <w:sz w:val="28"/>
          <w:szCs w:val="28"/>
        </w:rPr>
        <w:softHyphen/>
        <w:t xml:space="preserve">чали, читая первую часть </w:t>
      </w:r>
      <w:proofErr w:type="gramStart"/>
      <w:r w:rsidRPr="00E23911">
        <w:rPr>
          <w:sz w:val="28"/>
          <w:szCs w:val="28"/>
        </w:rPr>
        <w:t>автобиографической</w:t>
      </w:r>
      <w:proofErr w:type="gramEnd"/>
      <w:r w:rsidRPr="00E23911">
        <w:rPr>
          <w:sz w:val="28"/>
          <w:szCs w:val="28"/>
        </w:rPr>
        <w:t xml:space="preserve"> трилогии </w:t>
      </w:r>
      <w:proofErr w:type="spellStart"/>
      <w:r w:rsidRPr="00E23911">
        <w:rPr>
          <w:sz w:val="28"/>
          <w:szCs w:val="28"/>
        </w:rPr>
        <w:t>Л.Н.Тол</w:t>
      </w:r>
      <w:r w:rsidRPr="00E23911">
        <w:rPr>
          <w:sz w:val="28"/>
          <w:szCs w:val="28"/>
        </w:rPr>
        <w:softHyphen/>
        <w:t>стою</w:t>
      </w:r>
      <w:proofErr w:type="spellEnd"/>
      <w:r w:rsidRPr="00E23911">
        <w:rPr>
          <w:sz w:val="28"/>
          <w:szCs w:val="28"/>
        </w:rPr>
        <w:t xml:space="preserve"> “Детство”, что писатель считал детство и отрочество очень значительными этапами в жизни человека, потому что именно в это время формируются его мироощущение и идеалы, под влиянием которых и складывается вся дальнейшая судьба.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60"/>
        <w:rPr>
          <w:sz w:val="28"/>
          <w:szCs w:val="28"/>
        </w:rPr>
      </w:pPr>
      <w:r w:rsidRPr="00E23911">
        <w:rPr>
          <w:sz w:val="28"/>
          <w:szCs w:val="28"/>
        </w:rPr>
        <w:t>Понаблюдаем, читая “Отрочество”, за уже знакомым нам ге</w:t>
      </w:r>
      <w:r w:rsidRPr="00E23911">
        <w:rPr>
          <w:sz w:val="28"/>
          <w:szCs w:val="28"/>
        </w:rPr>
        <w:softHyphen/>
        <w:t>роем Николенькой Иртеньевым. Мы знаем, что это умный, добрый, отзывчивый мальчик, с живым воображением, посто</w:t>
      </w:r>
      <w:r w:rsidRPr="00E23911">
        <w:rPr>
          <w:sz w:val="28"/>
          <w:szCs w:val="28"/>
        </w:rPr>
        <w:softHyphen/>
        <w:t>янно анализирующий свои поступки. Светлыми и поэтически</w:t>
      </w:r>
      <w:r w:rsidRPr="00E23911">
        <w:rPr>
          <w:sz w:val="28"/>
          <w:szCs w:val="28"/>
        </w:rPr>
        <w:softHyphen/>
        <w:t>ми красками нарисовал Толстой его детство, со свежестью впечатлений и беззаботностью, “невинной веселостью и беспре</w:t>
      </w:r>
      <w:r w:rsidRPr="00E23911">
        <w:rPr>
          <w:sz w:val="28"/>
          <w:szCs w:val="28"/>
        </w:rPr>
        <w:softHyphen/>
        <w:t>дельной потребностью любви”: оно согрето большой любовью его матери и теплотой, подлинностью чувств окружающих лю</w:t>
      </w:r>
      <w:r w:rsidRPr="00E23911">
        <w:rPr>
          <w:sz w:val="28"/>
          <w:szCs w:val="28"/>
        </w:rPr>
        <w:softHyphen/>
        <w:t xml:space="preserve">дей. Душа его готова любить </w:t>
      </w:r>
      <w:r w:rsidRPr="00E23911">
        <w:rPr>
          <w:sz w:val="28"/>
          <w:szCs w:val="28"/>
        </w:rPr>
        <w:lastRenderedPageBreak/>
        <w:t xml:space="preserve">всех, открыта всем впечатлениям жизни, но в детстве они еще ограничены узким кругом семьи </w:t>
      </w:r>
      <w:r>
        <w:rPr>
          <w:sz w:val="28"/>
          <w:szCs w:val="28"/>
        </w:rPr>
        <w:t>и</w:t>
      </w:r>
      <w:r w:rsidRPr="00E23911">
        <w:rPr>
          <w:sz w:val="28"/>
          <w:szCs w:val="28"/>
        </w:rPr>
        <w:t xml:space="preserve"> не выходят за пределы дворянской усадьбы.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>
        <w:rPr>
          <w:sz w:val="28"/>
          <w:szCs w:val="28"/>
        </w:rPr>
        <w:t xml:space="preserve">     –</w:t>
      </w:r>
      <w:r w:rsidRPr="00E23911">
        <w:rPr>
          <w:sz w:val="28"/>
          <w:szCs w:val="28"/>
        </w:rPr>
        <w:t>Каким же мы видим Николеньку в “Отрочестве”? (Крат</w:t>
      </w:r>
      <w:r w:rsidRPr="00E23911">
        <w:rPr>
          <w:sz w:val="28"/>
          <w:szCs w:val="28"/>
        </w:rPr>
        <w:softHyphen/>
        <w:t>кая беседа по первоначальным впечатлениям от самостоятель</w:t>
      </w:r>
      <w:r w:rsidRPr="00E23911">
        <w:rPr>
          <w:sz w:val="28"/>
          <w:szCs w:val="28"/>
        </w:rPr>
        <w:softHyphen/>
        <w:t>ного чтения повести.)</w:t>
      </w:r>
    </w:p>
    <w:p w:rsidR="0009688F" w:rsidRDefault="0009688F" w:rsidP="00E23911">
      <w:pPr>
        <w:pStyle w:val="5"/>
        <w:shd w:val="clear" w:color="auto" w:fill="auto"/>
        <w:spacing w:before="0" w:line="240" w:lineRule="auto"/>
        <w:ind w:left="20" w:right="20" w:firstLine="360"/>
        <w:rPr>
          <w:rFonts w:cs="Courier New"/>
          <w:sz w:val="28"/>
          <w:szCs w:val="28"/>
        </w:rPr>
      </w:pPr>
      <w:r w:rsidRPr="00E23911">
        <w:rPr>
          <w:sz w:val="28"/>
          <w:szCs w:val="28"/>
        </w:rPr>
        <w:t>Ученики замечают, что он вроде бы тот же и уже немного не тот; им еще трудно самим определить, в чем же изменился мальчик. Уточняем, что внешне меняется в его жизни: он как бы выходит из круга впечатлений только своей семьи в боль</w:t>
      </w:r>
      <w:r w:rsidRPr="00E23911">
        <w:rPr>
          <w:sz w:val="28"/>
          <w:szCs w:val="28"/>
        </w:rPr>
        <w:softHyphen/>
        <w:t>шо</w:t>
      </w:r>
      <w:r>
        <w:rPr>
          <w:sz w:val="28"/>
          <w:szCs w:val="28"/>
        </w:rPr>
        <w:t>й</w:t>
      </w:r>
      <w:r w:rsidRPr="00E23911">
        <w:rPr>
          <w:sz w:val="28"/>
          <w:szCs w:val="28"/>
        </w:rPr>
        <w:t xml:space="preserve"> окружающий его мир, который живет </w:t>
      </w:r>
      <w:proofErr w:type="gramStart"/>
      <w:r w:rsidRPr="00E23911">
        <w:rPr>
          <w:sz w:val="28"/>
          <w:szCs w:val="28"/>
        </w:rPr>
        <w:t>по</w:t>
      </w:r>
      <w:proofErr w:type="gramEnd"/>
      <w:r w:rsidRPr="00E23911">
        <w:rPr>
          <w:sz w:val="28"/>
          <w:szCs w:val="28"/>
        </w:rPr>
        <w:t xml:space="preserve"> </w:t>
      </w:r>
      <w:proofErr w:type="gramStart"/>
      <w:r w:rsidRPr="00E23911">
        <w:rPr>
          <w:sz w:val="28"/>
          <w:szCs w:val="28"/>
        </w:rPr>
        <w:t>своим</w:t>
      </w:r>
      <w:proofErr w:type="gramEnd"/>
      <w:r w:rsidRPr="00E23911">
        <w:rPr>
          <w:sz w:val="28"/>
          <w:szCs w:val="28"/>
        </w:rPr>
        <w:t>, зачастую новым для него нравственным и социальным законам. Многие из них мальчик не может принять, начинает критически отно</w:t>
      </w:r>
      <w:r w:rsidRPr="00E23911">
        <w:rPr>
          <w:sz w:val="28"/>
          <w:szCs w:val="28"/>
        </w:rPr>
        <w:softHyphen/>
        <w:t>ситься к людям, страдая от чужого и своего несовершенства, все более чувствуя себя одиноким в этом большом чужом мире. Не случайно Толстой называет этот период его жизни “пустыней отрочества”. Мы еще перечитаем отдельные главы повести и попробуем разобраться, что же такое “отрочество”.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60"/>
        <w:rPr>
          <w:sz w:val="28"/>
          <w:szCs w:val="28"/>
        </w:rPr>
      </w:pPr>
      <w:r w:rsidRPr="00E23911">
        <w:rPr>
          <w:sz w:val="28"/>
          <w:szCs w:val="28"/>
        </w:rPr>
        <w:t>Необходимо помочь ребятам увидеть и еще одно отличие этой повести: если в “Детстве” все впечатления ребенка опи</w:t>
      </w:r>
      <w:r w:rsidRPr="00E23911">
        <w:rPr>
          <w:sz w:val="28"/>
          <w:szCs w:val="28"/>
        </w:rPr>
        <w:softHyphen/>
        <w:t>сываются взрослым человеком как воспоминания, то в " От</w:t>
      </w:r>
      <w:r w:rsidRPr="00E23911">
        <w:rPr>
          <w:sz w:val="28"/>
          <w:szCs w:val="28"/>
        </w:rPr>
        <w:softHyphen/>
        <w:t>рочестве” не только автор, но и сам герой анализирует свои чувства и настроения (не столько поступки!), соотносит их с теми, которые испытывал ранее. Мысль его постоянно погру</w:t>
      </w:r>
      <w:r w:rsidRPr="00E23911">
        <w:rPr>
          <w:sz w:val="28"/>
          <w:szCs w:val="28"/>
        </w:rPr>
        <w:softHyphen/>
        <w:t>жается в “себя”, поэтому автор все чаще использует харак</w:t>
      </w:r>
      <w:r w:rsidRPr="00E23911">
        <w:rPr>
          <w:sz w:val="28"/>
          <w:szCs w:val="28"/>
        </w:rPr>
        <w:softHyphen/>
        <w:t xml:space="preserve">терный для многих его произведений “внутренний монолог”, прием, с помощью которого он и рисует нам </w:t>
      </w:r>
      <w:r w:rsidRPr="00E23911">
        <w:rPr>
          <w:rStyle w:val="1pt"/>
          <w:sz w:val="28"/>
          <w:szCs w:val="28"/>
        </w:rPr>
        <w:t>“диалектику души”</w:t>
      </w:r>
      <w:r w:rsidRPr="00E23911">
        <w:rPr>
          <w:sz w:val="28"/>
          <w:szCs w:val="28"/>
        </w:rPr>
        <w:t xml:space="preserve"> подростка.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60"/>
        <w:rPr>
          <w:sz w:val="28"/>
          <w:szCs w:val="28"/>
        </w:rPr>
      </w:pPr>
      <w:r w:rsidRPr="00E23911">
        <w:rPr>
          <w:sz w:val="28"/>
          <w:szCs w:val="28"/>
        </w:rPr>
        <w:t>Вспомним, в какой момент мы встречаемся с Николенькой Иртеньевым. Именно в момент поездки 14-летнего мальчика вместе со своей осиротевшей семьей в Москву — в новый, “большой” мир. Он только что пережил горе — смерть мате</w:t>
      </w:r>
      <w:r w:rsidRPr="00E23911">
        <w:rPr>
          <w:sz w:val="28"/>
          <w:szCs w:val="28"/>
        </w:rPr>
        <w:softHyphen/>
        <w:t>ри, но все равно расстается с детством как с самой “счастли</w:t>
      </w:r>
      <w:r w:rsidRPr="00E23911">
        <w:rPr>
          <w:sz w:val="28"/>
          <w:szCs w:val="28"/>
        </w:rPr>
        <w:softHyphen/>
        <w:t>вой, невозвратной порой”, воспоминания о которой “освежают, возвышают душу”: “Весенняя природа вселяла в душу отрадное чувство — довольства настоящим и светлой надежды на буду</w:t>
      </w:r>
      <w:r w:rsidRPr="00E23911">
        <w:rPr>
          <w:sz w:val="28"/>
          <w:szCs w:val="28"/>
        </w:rPr>
        <w:softHyphen/>
        <w:t>щее”. Тяжелые воспоминания быстро уходят, заменяются “от</w:t>
      </w:r>
      <w:r w:rsidRPr="00E23911">
        <w:rPr>
          <w:sz w:val="28"/>
          <w:szCs w:val="28"/>
        </w:rPr>
        <w:softHyphen/>
        <w:t>радным чувством сознания жизни, полной силы, свежести и надежд”. “Все так прекрасно вокруг меня, а на душе легко и спокойно” — с этим чувством надежды, готовности по-прежне</w:t>
      </w:r>
      <w:r w:rsidRPr="00E23911">
        <w:rPr>
          <w:sz w:val="28"/>
          <w:szCs w:val="28"/>
        </w:rPr>
        <w:softHyphen/>
        <w:t>му любить всех, радоваться всему входит он в пору отрочест</w:t>
      </w:r>
      <w:r w:rsidRPr="00E23911">
        <w:rPr>
          <w:sz w:val="28"/>
          <w:szCs w:val="28"/>
        </w:rPr>
        <w:softHyphen/>
        <w:t>ва. Это как бы еще более обостряет впечатлительность и на</w:t>
      </w:r>
      <w:r w:rsidRPr="00E23911">
        <w:rPr>
          <w:sz w:val="28"/>
          <w:szCs w:val="28"/>
        </w:rPr>
        <w:softHyphen/>
        <w:t>блюдательность мальчика: его интересует все, что встречается в пути. Но особенно ярко суть его характера проявляется во вре</w:t>
      </w:r>
      <w:r w:rsidRPr="00E23911">
        <w:rPr>
          <w:sz w:val="28"/>
          <w:szCs w:val="28"/>
        </w:rPr>
        <w:softHyphen/>
        <w:t>мя грозы. Читаем в классе главу II “Гроза”; предлагаем уче</w:t>
      </w:r>
      <w:r w:rsidRPr="00E23911">
        <w:rPr>
          <w:sz w:val="28"/>
          <w:szCs w:val="28"/>
        </w:rPr>
        <w:softHyphen/>
      </w:r>
      <w:r w:rsidRPr="00E23911">
        <w:rPr>
          <w:rStyle w:val="1pt"/>
          <w:sz w:val="28"/>
          <w:szCs w:val="28"/>
        </w:rPr>
        <w:t>никам</w:t>
      </w:r>
      <w:r w:rsidRPr="00E23911">
        <w:rPr>
          <w:sz w:val="28"/>
          <w:szCs w:val="28"/>
        </w:rPr>
        <w:t xml:space="preserve"> представить себе картины приближения грозы и самой природной стихии, вспомнить свои впечатления и чувства, если случалось пережить грозу в поле или лесу.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60"/>
        <w:rPr>
          <w:sz w:val="28"/>
          <w:szCs w:val="28"/>
        </w:rPr>
      </w:pPr>
      <w:r w:rsidRPr="00E23911">
        <w:rPr>
          <w:sz w:val="28"/>
          <w:szCs w:val="28"/>
        </w:rPr>
        <w:t>После чтения учителем главы беседуем о том, что же по</w:t>
      </w:r>
      <w:r w:rsidRPr="00E23911">
        <w:rPr>
          <w:sz w:val="28"/>
          <w:szCs w:val="28"/>
        </w:rPr>
        <w:softHyphen/>
        <w:t xml:space="preserve">могает понять в Николеньке этот эпизод. Перед нами встает чудесная, грандиозная пейзажная картина, которая восхищает и тревожит одновременно, и увидел ее Николенька. </w:t>
      </w:r>
      <w:proofErr w:type="gramStart"/>
      <w:r w:rsidRPr="00E23911">
        <w:rPr>
          <w:sz w:val="28"/>
          <w:szCs w:val="28"/>
        </w:rPr>
        <w:t>Мы чувству</w:t>
      </w:r>
      <w:r w:rsidRPr="00E23911">
        <w:rPr>
          <w:sz w:val="28"/>
          <w:szCs w:val="28"/>
        </w:rPr>
        <w:softHyphen/>
        <w:t>ем его наблюдательность, обостренную впечатлительность, кото</w:t>
      </w:r>
      <w:r w:rsidRPr="00E23911">
        <w:rPr>
          <w:sz w:val="28"/>
          <w:szCs w:val="28"/>
        </w:rPr>
        <w:softHyphen/>
        <w:t xml:space="preserve">рая усиливается от “тревожного чувства тоски и </w:t>
      </w:r>
      <w:r w:rsidRPr="00E23911">
        <w:rPr>
          <w:sz w:val="28"/>
          <w:szCs w:val="28"/>
        </w:rPr>
        <w:lastRenderedPageBreak/>
        <w:t>страха”, ожи</w:t>
      </w:r>
      <w:r w:rsidRPr="00E23911">
        <w:rPr>
          <w:sz w:val="28"/>
          <w:szCs w:val="28"/>
        </w:rPr>
        <w:softHyphen/>
        <w:t>дания “общей погибели”: вот “зловещие черные тени” собира</w:t>
      </w:r>
      <w:r w:rsidRPr="00E23911">
        <w:rPr>
          <w:sz w:val="28"/>
          <w:szCs w:val="28"/>
        </w:rPr>
        <w:softHyphen/>
        <w:t>ются “в одну большую мрачную тучу”, а вот “большая темно- лиловая туча... без малейшего ветра, но быстро подвигалась к нам”;</w:t>
      </w:r>
      <w:proofErr w:type="gramEnd"/>
      <w:r w:rsidRPr="00E23911">
        <w:rPr>
          <w:sz w:val="28"/>
          <w:szCs w:val="28"/>
        </w:rPr>
        <w:t xml:space="preserve"> </w:t>
      </w:r>
      <w:proofErr w:type="gramStart"/>
      <w:r w:rsidRPr="00E23911">
        <w:rPr>
          <w:sz w:val="28"/>
          <w:szCs w:val="28"/>
        </w:rPr>
        <w:t>слабый “гул, постепенно усиливающийся”, приближается, переходит в “прерывистые раскаты” и обнимает “весь небо</w:t>
      </w:r>
      <w:r w:rsidRPr="00E23911">
        <w:rPr>
          <w:sz w:val="28"/>
          <w:szCs w:val="28"/>
        </w:rPr>
        <w:softHyphen/>
        <w:t>склон”, превращается “в оглушительный треск, невольно застав</w:t>
      </w:r>
      <w:r w:rsidRPr="00E23911">
        <w:rPr>
          <w:sz w:val="28"/>
          <w:szCs w:val="28"/>
        </w:rPr>
        <w:softHyphen/>
        <w:t>ляющий трепетать и сдерживать дыхание.</w:t>
      </w:r>
      <w:proofErr w:type="gramEnd"/>
      <w:r w:rsidRPr="00E23911">
        <w:rPr>
          <w:sz w:val="28"/>
          <w:szCs w:val="28"/>
        </w:rPr>
        <w:t xml:space="preserve"> Гнев божий! как много поэзии в простонародной мысли!” И мы вместе с Ни</w:t>
      </w:r>
      <w:r w:rsidRPr="00E23911">
        <w:rPr>
          <w:sz w:val="28"/>
          <w:szCs w:val="28"/>
        </w:rPr>
        <w:softHyphen/>
        <w:t>коленькой замечаем и тревогу кучеров, которые крестятся при каждом ударе грома, и настороженных лошадей с раздутыми ноздрями, и трепет осиновой рощи, и волнение низко летаю</w:t>
      </w:r>
      <w:r w:rsidRPr="00E23911">
        <w:rPr>
          <w:sz w:val="28"/>
          <w:szCs w:val="28"/>
        </w:rPr>
        <w:softHyphen/>
        <w:t>щих стрижей и ласточек. Как много замечает мальчик, пере</w:t>
      </w:r>
      <w:r w:rsidRPr="00E23911">
        <w:rPr>
          <w:sz w:val="28"/>
          <w:szCs w:val="28"/>
        </w:rPr>
        <w:softHyphen/>
        <w:t>полненный чувством страха. И уже совершенно невозможно ему переждать затянувшуюся минуту безмолвия перед разразившей</w:t>
      </w:r>
      <w:r w:rsidRPr="00E23911">
        <w:rPr>
          <w:sz w:val="28"/>
          <w:szCs w:val="28"/>
        </w:rPr>
        <w:softHyphen/>
        <w:t>ся грозой: “...продолжись это состояние еще четверть часа, я уверен, — замечает Николенька, — что умер бы от волнения”.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40" w:firstLine="340"/>
        <w:rPr>
          <w:sz w:val="28"/>
          <w:szCs w:val="28"/>
        </w:rPr>
      </w:pPr>
      <w:r w:rsidRPr="00E23911">
        <w:rPr>
          <w:sz w:val="28"/>
          <w:szCs w:val="28"/>
        </w:rPr>
        <w:t>— А какие чувства вы переживали во время грозы? — спрашиваем у ребят.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40" w:firstLine="340"/>
        <w:rPr>
          <w:sz w:val="28"/>
          <w:szCs w:val="28"/>
        </w:rPr>
      </w:pPr>
      <w:r w:rsidRPr="00E23911">
        <w:rPr>
          <w:sz w:val="28"/>
          <w:szCs w:val="28"/>
        </w:rPr>
        <w:t>Пусть 2—3 ученика расскажут о своих впечатлениях, о том, что они видели, слышали, чувствовали во время грозы.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40" w:firstLine="340"/>
        <w:rPr>
          <w:sz w:val="28"/>
          <w:szCs w:val="28"/>
        </w:rPr>
      </w:pPr>
      <w:r w:rsidRPr="00E23911">
        <w:rPr>
          <w:sz w:val="28"/>
          <w:szCs w:val="28"/>
        </w:rPr>
        <w:t>Итак, мы видим картину мощной природной стихии через восприятие подростка, через наблюдение за сменой его чувств, настроений. (Напомним, что в “Детстве” чудесные пейзажные зарисовки даны лишь как “место действия”.) Главное же — мы заметили, как остро реагирует Николенька на изменения в природе. И конец грозы он встречает бурно и радостно, так как вместе с омытой и преображенной природой как бы всту</w:t>
      </w:r>
      <w:r w:rsidRPr="00E23911">
        <w:rPr>
          <w:sz w:val="28"/>
          <w:szCs w:val="28"/>
        </w:rPr>
        <w:softHyphen/>
        <w:t>пает в новый радостный мир: “Я испытываю невыразимо от</w:t>
      </w:r>
      <w:r w:rsidRPr="00E23911">
        <w:rPr>
          <w:sz w:val="28"/>
          <w:szCs w:val="28"/>
        </w:rPr>
        <w:softHyphen/>
        <w:t>радное чувство надежды в ж</w:t>
      </w:r>
      <w:r>
        <w:rPr>
          <w:sz w:val="28"/>
          <w:szCs w:val="28"/>
        </w:rPr>
        <w:t>изни, быстро заменяющее во мне т</w:t>
      </w:r>
      <w:r w:rsidRPr="00E23911">
        <w:rPr>
          <w:sz w:val="28"/>
          <w:szCs w:val="28"/>
        </w:rPr>
        <w:t xml:space="preserve">яжелое чувство страха. </w:t>
      </w:r>
      <w:r w:rsidRPr="00E23911">
        <w:rPr>
          <w:rStyle w:val="1pt"/>
          <w:sz w:val="28"/>
          <w:szCs w:val="28"/>
        </w:rPr>
        <w:t>Душа моя улыбается</w:t>
      </w:r>
      <w:r w:rsidRPr="00E23911">
        <w:rPr>
          <w:sz w:val="28"/>
          <w:szCs w:val="28"/>
        </w:rPr>
        <w:t xml:space="preserve"> (Л.П.) так же, как освеженная, повеселевшая природа”. Да, перед нами на пороге отрочества все тот же Николенька, чуткий и вос</w:t>
      </w:r>
      <w:r w:rsidRPr="00E23911">
        <w:rPr>
          <w:sz w:val="28"/>
          <w:szCs w:val="28"/>
        </w:rPr>
        <w:softHyphen/>
      </w:r>
      <w:r w:rsidRPr="00E23911">
        <w:rPr>
          <w:rStyle w:val="1pt"/>
          <w:sz w:val="28"/>
          <w:szCs w:val="28"/>
        </w:rPr>
        <w:t>приимчивый</w:t>
      </w:r>
      <w:r w:rsidRPr="00E23911">
        <w:rPr>
          <w:sz w:val="28"/>
          <w:szCs w:val="28"/>
        </w:rPr>
        <w:t xml:space="preserve"> мальчик, только еще более наблюдательный. Он замечает в природе множество предметов, цветовых оттенков, светотеней, видит прекрасное в </w:t>
      </w:r>
      <w:proofErr w:type="gramStart"/>
      <w:r w:rsidRPr="00E23911">
        <w:rPr>
          <w:sz w:val="28"/>
          <w:szCs w:val="28"/>
        </w:rPr>
        <w:t>обычном</w:t>
      </w:r>
      <w:proofErr w:type="gramEnd"/>
      <w:r w:rsidRPr="00E23911">
        <w:rPr>
          <w:sz w:val="28"/>
          <w:szCs w:val="28"/>
        </w:rPr>
        <w:t>, остро и глубоко чув</w:t>
      </w:r>
      <w:r w:rsidRPr="00E23911">
        <w:rPr>
          <w:sz w:val="28"/>
          <w:szCs w:val="28"/>
        </w:rPr>
        <w:softHyphen/>
        <w:t>ствует окружающий мир.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40" w:firstLine="340"/>
        <w:rPr>
          <w:sz w:val="28"/>
          <w:szCs w:val="28"/>
        </w:rPr>
      </w:pPr>
      <w:r w:rsidRPr="00E23911">
        <w:rPr>
          <w:sz w:val="28"/>
          <w:szCs w:val="28"/>
        </w:rPr>
        <w:t>В следующей главе “Новый взгляд”, которую также зачи</w:t>
      </w:r>
      <w:r w:rsidRPr="00E23911">
        <w:rPr>
          <w:sz w:val="28"/>
          <w:szCs w:val="28"/>
        </w:rPr>
        <w:softHyphen/>
        <w:t>тываем в классе, писатель изображает резкий перелом в созна</w:t>
      </w:r>
      <w:r w:rsidRPr="00E23911">
        <w:rPr>
          <w:sz w:val="28"/>
          <w:szCs w:val="28"/>
        </w:rPr>
        <w:softHyphen/>
        <w:t>нии Николеньки. Непосредственным поводом к этому была его беседа с Катенькой, где выражено ее беспокойство за будущее: “Вы богаты — мы бедны”. Эта мысль о богатых и бедных поразила Николеньку, так как раньше не приходила к нему,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/>
        <w:rPr>
          <w:rFonts w:cs="Courier New"/>
          <w:sz w:val="28"/>
          <w:szCs w:val="28"/>
        </w:rPr>
      </w:pPr>
      <w:r w:rsidRPr="00E23911">
        <w:rPr>
          <w:rStyle w:val="13"/>
          <w:sz w:val="28"/>
          <w:szCs w:val="28"/>
        </w:rPr>
        <w:t>“и мне стало так совестно, что мы богаты, а они бедны”. В нем происходит “моральная перемена”, которая и стала нача</w:t>
      </w:r>
      <w:r w:rsidRPr="00E23911">
        <w:rPr>
          <w:rStyle w:val="13"/>
          <w:sz w:val="28"/>
          <w:szCs w:val="28"/>
        </w:rPr>
        <w:softHyphen/>
        <w:t>лом его отрочества, потому что она послужила основой для но</w:t>
      </w:r>
      <w:r w:rsidRPr="00E23911">
        <w:rPr>
          <w:rStyle w:val="13"/>
          <w:sz w:val="28"/>
          <w:szCs w:val="28"/>
        </w:rPr>
        <w:softHyphen/>
        <w:t xml:space="preserve">вого взгляда Николеньки на весь окружающий мир. </w:t>
      </w:r>
      <w:proofErr w:type="gramStart"/>
      <w:r w:rsidRPr="00E23911">
        <w:rPr>
          <w:rStyle w:val="13"/>
          <w:sz w:val="28"/>
          <w:szCs w:val="28"/>
        </w:rPr>
        <w:t>“Мне в первый раз пришла в голову ясная мысль о том, что не мы одни, то есть наше семейство, живем на свете, что не все ин</w:t>
      </w:r>
      <w:r w:rsidRPr="00E23911">
        <w:rPr>
          <w:rStyle w:val="13"/>
          <w:sz w:val="28"/>
          <w:szCs w:val="28"/>
        </w:rPr>
        <w:softHyphen/>
        <w:t>тересы вертятся около нас, а что существует другая жизнь лю</w:t>
      </w:r>
      <w:r w:rsidRPr="00E23911">
        <w:rPr>
          <w:rStyle w:val="13"/>
          <w:sz w:val="28"/>
          <w:szCs w:val="28"/>
        </w:rPr>
        <w:softHyphen/>
        <w:t>дей, ничего не имеющих общего с нами, не заботящихся о нас и даже не имеющих понятия о нашем существовании”.</w:t>
      </w:r>
      <w:proofErr w:type="gramEnd"/>
      <w:r w:rsidRPr="00E23911">
        <w:rPr>
          <w:rStyle w:val="13"/>
          <w:sz w:val="28"/>
          <w:szCs w:val="28"/>
        </w:rPr>
        <w:t xml:space="preserve"> Он все больше задумывается над тем, как складывается жизнь этих людей </w:t>
      </w:r>
      <w:r w:rsidRPr="00E23911">
        <w:rPr>
          <w:rStyle w:val="13"/>
          <w:sz w:val="28"/>
          <w:szCs w:val="28"/>
        </w:rPr>
        <w:lastRenderedPageBreak/>
        <w:t>(вспомним, как сочувственно он слушает рассказ несчаст</w:t>
      </w:r>
      <w:r w:rsidRPr="00E23911">
        <w:rPr>
          <w:rStyle w:val="13"/>
          <w:sz w:val="28"/>
          <w:szCs w:val="28"/>
        </w:rPr>
        <w:softHyphen/>
        <w:t xml:space="preserve">ного Карла Ивановича о своей жизни), чем она заполняется. Он не только открывает для себя мир других людей, но его взгляд становится иным, более критичным и по отношению к близким людям: к бабушке, отцу, брату, </w:t>
      </w:r>
      <w:proofErr w:type="spellStart"/>
      <w:r w:rsidRPr="00E23911">
        <w:rPr>
          <w:rStyle w:val="13"/>
          <w:sz w:val="28"/>
          <w:szCs w:val="28"/>
        </w:rPr>
        <w:t>Мими</w:t>
      </w:r>
      <w:proofErr w:type="spellEnd"/>
      <w:r w:rsidRPr="00E23911">
        <w:rPr>
          <w:rStyle w:val="13"/>
          <w:sz w:val="28"/>
          <w:szCs w:val="28"/>
        </w:rPr>
        <w:t xml:space="preserve"> и др. Читаем главу IV “В Москве”. Беседуем о ней.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rFonts w:cs="Courier New"/>
          <w:sz w:val="28"/>
          <w:szCs w:val="28"/>
        </w:rPr>
      </w:pPr>
      <w:r w:rsidRPr="00E23911">
        <w:rPr>
          <w:rStyle w:val="13"/>
          <w:sz w:val="28"/>
          <w:szCs w:val="28"/>
        </w:rPr>
        <w:t>Отметив в Николеньке эту перемену, Толстой заставляет и нас внимательнее взглянуть в себя: “Случалось ли вам, чи</w:t>
      </w:r>
      <w:r w:rsidRPr="00E23911">
        <w:rPr>
          <w:rStyle w:val="13"/>
          <w:sz w:val="28"/>
          <w:szCs w:val="28"/>
        </w:rPr>
        <w:softHyphen/>
        <w:t>татель, в известную пору жизни вдруг замечать, что ваш взгляд на вещи совершенно изменяется, как будто все пред</w:t>
      </w:r>
      <w:r w:rsidRPr="00E23911">
        <w:rPr>
          <w:rStyle w:val="13"/>
          <w:sz w:val="28"/>
          <w:szCs w:val="28"/>
        </w:rPr>
        <w:softHyphen/>
        <w:t>меты, которые вы видели до тех пор, вдруг повернулись к вам другою, неизвестной еще стороной?” Предлагаем ребятам подумать над этим вопросом. Так как о сугубо “личном” во</w:t>
      </w:r>
      <w:r w:rsidRPr="00E23911">
        <w:rPr>
          <w:rStyle w:val="13"/>
          <w:sz w:val="28"/>
          <w:szCs w:val="28"/>
        </w:rPr>
        <w:softHyphen/>
        <w:t>просе не всегда хочется говорить с окружающими, ребята мо</w:t>
      </w:r>
      <w:r w:rsidRPr="00E23911">
        <w:rPr>
          <w:rStyle w:val="13"/>
          <w:sz w:val="28"/>
          <w:szCs w:val="28"/>
        </w:rPr>
        <w:softHyphen/>
        <w:t>гут записать свои мысли в дневник — “зеркало души”. Это помогает обычно лучше понять свои мысли, поступки, отно</w:t>
      </w:r>
      <w:r w:rsidRPr="00E23911">
        <w:rPr>
          <w:rStyle w:val="13"/>
          <w:sz w:val="28"/>
          <w:szCs w:val="28"/>
        </w:rPr>
        <w:softHyphen/>
        <w:t>шение к людям, правильно оценить их, попробовать что-то изменить в себе.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rFonts w:cs="Courier New"/>
          <w:sz w:val="28"/>
          <w:szCs w:val="28"/>
        </w:rPr>
      </w:pPr>
      <w:r w:rsidRPr="00E23911">
        <w:rPr>
          <w:rStyle w:val="13"/>
          <w:sz w:val="28"/>
          <w:szCs w:val="28"/>
        </w:rPr>
        <w:t>Задание на дом по повести “Отрочество” может быть сле</w:t>
      </w:r>
      <w:r w:rsidRPr="00E23911">
        <w:rPr>
          <w:rStyle w:val="13"/>
          <w:sz w:val="28"/>
          <w:szCs w:val="28"/>
        </w:rPr>
        <w:softHyphen/>
        <w:t>дующим. Так как событий в ней не так уж много, а больше размышлений героя, предлагаем ребятам перечитать главы XI— XV и подготовить рассказ (творческий пересказ) о несчастьях Николеньки. В качестве индивидуальных заданий можно пред</w:t>
      </w:r>
      <w:r w:rsidRPr="00E23911">
        <w:rPr>
          <w:rStyle w:val="13"/>
          <w:sz w:val="28"/>
          <w:szCs w:val="28"/>
        </w:rPr>
        <w:softHyphen/>
        <w:t xml:space="preserve">ложить составить письменно </w:t>
      </w:r>
      <w:proofErr w:type="spellStart"/>
      <w:r w:rsidRPr="00E23911">
        <w:rPr>
          <w:rStyle w:val="13"/>
          <w:sz w:val="28"/>
          <w:szCs w:val="28"/>
        </w:rPr>
        <w:t>самохарактеристику</w:t>
      </w:r>
      <w:proofErr w:type="spellEnd"/>
      <w:r w:rsidRPr="00E23911">
        <w:rPr>
          <w:rStyle w:val="13"/>
          <w:sz w:val="28"/>
          <w:szCs w:val="28"/>
        </w:rPr>
        <w:t xml:space="preserve"> героя (на уро</w:t>
      </w:r>
      <w:r w:rsidRPr="00E23911">
        <w:rPr>
          <w:rStyle w:val="13"/>
          <w:sz w:val="28"/>
          <w:szCs w:val="28"/>
        </w:rPr>
        <w:softHyphen/>
        <w:t>ках русского языка уже изучали этот жанр) — в основном по главе XXIV “Я”; устно — х</w:t>
      </w:r>
      <w:r>
        <w:rPr>
          <w:rStyle w:val="13"/>
          <w:sz w:val="28"/>
          <w:szCs w:val="28"/>
        </w:rPr>
        <w:t xml:space="preserve">арактеристики </w:t>
      </w:r>
      <w:proofErr w:type="spellStart"/>
      <w:r>
        <w:rPr>
          <w:rStyle w:val="13"/>
          <w:sz w:val="28"/>
          <w:szCs w:val="28"/>
        </w:rPr>
        <w:t>Любочки</w:t>
      </w:r>
      <w:proofErr w:type="spellEnd"/>
      <w:r>
        <w:rPr>
          <w:rStyle w:val="13"/>
          <w:sz w:val="28"/>
          <w:szCs w:val="28"/>
        </w:rPr>
        <w:t xml:space="preserve"> и Катень</w:t>
      </w:r>
      <w:r w:rsidRPr="00E23911">
        <w:rPr>
          <w:rStyle w:val="13"/>
          <w:sz w:val="28"/>
          <w:szCs w:val="28"/>
        </w:rPr>
        <w:t>ки по главе XXI (предварительно продумав план).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r w:rsidRPr="00E23911">
        <w:rPr>
          <w:rStyle w:val="13"/>
          <w:sz w:val="28"/>
          <w:szCs w:val="28"/>
        </w:rPr>
        <w:t xml:space="preserve">На </w:t>
      </w:r>
      <w:r w:rsidRPr="00E23911">
        <w:rPr>
          <w:rStyle w:val="11pt"/>
          <w:sz w:val="28"/>
          <w:szCs w:val="28"/>
        </w:rPr>
        <w:t xml:space="preserve">втором </w:t>
      </w:r>
      <w:r w:rsidRPr="00E23911">
        <w:rPr>
          <w:rStyle w:val="13"/>
          <w:sz w:val="28"/>
          <w:szCs w:val="28"/>
        </w:rPr>
        <w:t>уроке останавливаемся на тех основных собы</w:t>
      </w:r>
      <w:r w:rsidRPr="00E23911">
        <w:rPr>
          <w:rStyle w:val="13"/>
          <w:sz w:val="28"/>
          <w:szCs w:val="28"/>
        </w:rPr>
        <w:softHyphen/>
        <w:t>тиях повести, которые помогают нам лучше понять и осознать внутренние изменения в характере и мироощущении Николень</w:t>
      </w:r>
      <w:r w:rsidRPr="00E23911">
        <w:rPr>
          <w:rStyle w:val="13"/>
          <w:sz w:val="28"/>
          <w:szCs w:val="28"/>
        </w:rPr>
        <w:softHyphen/>
        <w:t>ки, а также на его размышлениях о жизни. В начале урока заслушаем подготовленный учениками рассказ “Несчастья Ни</w:t>
      </w:r>
      <w:r w:rsidRPr="00E23911">
        <w:rPr>
          <w:rStyle w:val="13"/>
          <w:sz w:val="28"/>
          <w:szCs w:val="28"/>
        </w:rPr>
        <w:softHyphen/>
        <w:t>коленьки” и обсудим его. Интересно заметить, что автор, по</w:t>
      </w:r>
      <w:r w:rsidRPr="00E23911">
        <w:rPr>
          <w:rStyle w:val="13"/>
          <w:sz w:val="28"/>
          <w:szCs w:val="28"/>
        </w:rPr>
        <w:softHyphen/>
        <w:t>казывая “диалектику души” растущего ребенка, в обеих повес</w:t>
      </w:r>
      <w:r w:rsidRPr="00E23911">
        <w:rPr>
          <w:rStyle w:val="13"/>
          <w:sz w:val="28"/>
          <w:szCs w:val="28"/>
        </w:rPr>
        <w:softHyphen/>
        <w:t>тях очень мало изображает внешних событий: в “Детстве”, где главное радостное восприятие жизни ребенком, мы факти</w:t>
      </w:r>
      <w:r w:rsidRPr="00E23911">
        <w:rPr>
          <w:rStyle w:val="13"/>
          <w:sz w:val="28"/>
          <w:szCs w:val="28"/>
        </w:rPr>
        <w:softHyphen/>
        <w:t xml:space="preserve">чески узнаем о двух днях Николеньки (один описывается с </w:t>
      </w:r>
      <w:proofErr w:type="gramStart"/>
      <w:r w:rsidRPr="00E23911">
        <w:rPr>
          <w:rStyle w:val="13"/>
          <w:sz w:val="28"/>
          <w:szCs w:val="28"/>
        </w:rPr>
        <w:t>I</w:t>
      </w:r>
      <w:proofErr w:type="gramEnd"/>
      <w:r w:rsidRPr="00E23911">
        <w:rPr>
          <w:rStyle w:val="13"/>
          <w:sz w:val="28"/>
          <w:szCs w:val="28"/>
        </w:rPr>
        <w:t xml:space="preserve"> но </w:t>
      </w:r>
      <w:r w:rsidRPr="00E23911">
        <w:rPr>
          <w:rStyle w:val="1pt2"/>
          <w:sz w:val="28"/>
          <w:szCs w:val="28"/>
        </w:rPr>
        <w:t>XIII</w:t>
      </w:r>
      <w:r w:rsidRPr="00E23911">
        <w:rPr>
          <w:rStyle w:val="13"/>
          <w:sz w:val="28"/>
          <w:szCs w:val="28"/>
        </w:rPr>
        <w:t xml:space="preserve"> главу, второй — именины бабушки — с XVI по XXIV главу); в “Отрочестве” же подробно рассказано в основном о са</w:t>
      </w:r>
      <w:r w:rsidRPr="00E23911">
        <w:rPr>
          <w:rStyle w:val="13"/>
          <w:sz w:val="28"/>
          <w:szCs w:val="28"/>
        </w:rPr>
        <w:softHyphen/>
        <w:t>мых горестных для Николеньки сутках (шесть глав), когда он получил единицу, обманул гувернера, а потом и нагрубил ему, открыл отцовский портфель и сломал ключик от него. За эти проступки воспитатель-француз при всех угрожает наказать его розгами и закрывает в чулане. Уязвленное самолюбие и болез</w:t>
      </w:r>
      <w:r w:rsidRPr="00E23911">
        <w:rPr>
          <w:rStyle w:val="13"/>
          <w:sz w:val="28"/>
          <w:szCs w:val="28"/>
        </w:rPr>
        <w:softHyphen/>
        <w:t xml:space="preserve">ненно разыгравшееся воображение </w:t>
      </w:r>
      <w:proofErr w:type="gramStart"/>
      <w:r w:rsidRPr="00E23911">
        <w:rPr>
          <w:rStyle w:val="13"/>
          <w:sz w:val="28"/>
          <w:szCs w:val="28"/>
        </w:rPr>
        <w:t>вызывают в душе Николень</w:t>
      </w:r>
      <w:r w:rsidRPr="00E23911">
        <w:rPr>
          <w:rStyle w:val="13"/>
          <w:sz w:val="28"/>
          <w:szCs w:val="28"/>
        </w:rPr>
        <w:softHyphen/>
        <w:t>ки целую</w:t>
      </w:r>
      <w:proofErr w:type="gramEnd"/>
      <w:r w:rsidRPr="00E23911">
        <w:rPr>
          <w:rStyle w:val="13"/>
          <w:sz w:val="28"/>
          <w:szCs w:val="28"/>
        </w:rPr>
        <w:t xml:space="preserve"> бурю отчаяния и самых сложных переживаний, раз</w:t>
      </w:r>
      <w:r w:rsidRPr="00E23911">
        <w:rPr>
          <w:rStyle w:val="13"/>
          <w:sz w:val="28"/>
          <w:szCs w:val="28"/>
        </w:rPr>
        <w:softHyphen/>
        <w:t>мышлений о несправедливостях жизни (гл. XV, XVI). Мы ви</w:t>
      </w:r>
      <w:r w:rsidRPr="00E23911">
        <w:rPr>
          <w:rStyle w:val="13"/>
          <w:sz w:val="28"/>
          <w:szCs w:val="28"/>
        </w:rPr>
        <w:softHyphen/>
        <w:t>дим, какой напряженной стала эмоциональная жизнь подрост</w:t>
      </w:r>
      <w:r w:rsidRPr="00E23911">
        <w:rPr>
          <w:rStyle w:val="13"/>
          <w:sz w:val="28"/>
          <w:szCs w:val="28"/>
        </w:rPr>
        <w:softHyphen/>
        <w:t>ка, как растет в нем осознание своей личности и крепнет со</w:t>
      </w:r>
      <w:r w:rsidRPr="00E23911">
        <w:rPr>
          <w:rStyle w:val="13"/>
          <w:sz w:val="28"/>
          <w:szCs w:val="28"/>
        </w:rPr>
        <w:softHyphen/>
        <w:t>противление посягательствам на нее. Мальчика все больше вол</w:t>
      </w:r>
      <w:r w:rsidRPr="00E23911">
        <w:rPr>
          <w:rStyle w:val="13"/>
          <w:sz w:val="28"/>
          <w:szCs w:val="28"/>
        </w:rPr>
        <w:softHyphen/>
        <w:t>нуют вопросы взаимоотношений между людьми, он вниматель</w:t>
      </w:r>
      <w:r w:rsidRPr="00E23911">
        <w:rPr>
          <w:rStyle w:val="13"/>
          <w:sz w:val="28"/>
          <w:szCs w:val="28"/>
        </w:rPr>
        <w:softHyphen/>
        <w:t>нее вглядывается в людей, глубже становятся оценки их и са</w:t>
      </w:r>
      <w:r w:rsidRPr="00E23911">
        <w:rPr>
          <w:rStyle w:val="13"/>
          <w:sz w:val="28"/>
          <w:szCs w:val="28"/>
        </w:rPr>
        <w:softHyphen/>
        <w:t xml:space="preserve">мою себя. Мы уже отмечали, как изменилось </w:t>
      </w:r>
      <w:r w:rsidRPr="00E23911">
        <w:rPr>
          <w:rStyle w:val="13"/>
          <w:sz w:val="28"/>
          <w:szCs w:val="28"/>
        </w:rPr>
        <w:lastRenderedPageBreak/>
        <w:t>его восприятие бабушки, как понемногу “опускается” в глазах мальчика отец с гой “недосягаемой высоты, на которую ставило его детское воображение”, как замечает он аморальное поведение брата, из</w:t>
      </w:r>
      <w:r w:rsidRPr="00E23911">
        <w:rPr>
          <w:rStyle w:val="13"/>
          <w:sz w:val="28"/>
          <w:szCs w:val="28"/>
        </w:rPr>
        <w:softHyphen/>
        <w:t>менения в</w:t>
      </w:r>
      <w:r>
        <w:rPr>
          <w:rStyle w:val="13"/>
          <w:sz w:val="28"/>
          <w:szCs w:val="28"/>
        </w:rPr>
        <w:t xml:space="preserve"> </w:t>
      </w:r>
      <w:r w:rsidRPr="00E23911">
        <w:rPr>
          <w:rStyle w:val="13"/>
          <w:sz w:val="28"/>
          <w:szCs w:val="28"/>
        </w:rPr>
        <w:t xml:space="preserve">характерах </w:t>
      </w:r>
      <w:proofErr w:type="spellStart"/>
      <w:r w:rsidRPr="00E23911">
        <w:rPr>
          <w:rStyle w:val="13"/>
          <w:sz w:val="28"/>
          <w:szCs w:val="28"/>
        </w:rPr>
        <w:t>Любочки</w:t>
      </w:r>
      <w:proofErr w:type="spellEnd"/>
      <w:r w:rsidRPr="00E23911">
        <w:rPr>
          <w:rStyle w:val="13"/>
          <w:sz w:val="28"/>
          <w:szCs w:val="28"/>
        </w:rPr>
        <w:t xml:space="preserve"> и Катеньки. (Можно заслушать их характеристики, подготовленные учениками на основе на</w:t>
      </w:r>
      <w:r w:rsidRPr="00E23911">
        <w:rPr>
          <w:rStyle w:val="13"/>
          <w:sz w:val="28"/>
          <w:szCs w:val="28"/>
        </w:rPr>
        <w:softHyphen/>
        <w:t>блюдений Николеньки, — по гл. XXI.) В этих наблюдениях подростка много истины и ума. Часто размышляет он и о себе, критически замечая свои недостатки: болезненное самолюбие, ни на чем не основанное тщеславие и пр. (Пусть ребята зачитают отдельные отрывки.) В повести все меньше становится событий,</w:t>
      </w:r>
      <w:r>
        <w:rPr>
          <w:rStyle w:val="13"/>
          <w:sz w:val="28"/>
          <w:szCs w:val="28"/>
        </w:rPr>
        <w:t xml:space="preserve"> </w:t>
      </w:r>
      <w:r w:rsidRPr="00E23911">
        <w:rPr>
          <w:rStyle w:val="1pt2"/>
          <w:sz w:val="28"/>
          <w:szCs w:val="28"/>
        </w:rPr>
        <w:t>они</w:t>
      </w:r>
      <w:r w:rsidRPr="00E23911">
        <w:rPr>
          <w:rStyle w:val="13"/>
          <w:sz w:val="28"/>
          <w:szCs w:val="28"/>
        </w:rPr>
        <w:t xml:space="preserve"> как бы заменяются описанием того, что происходит и сознании подростка. Николенька ведет “уединенную, сосре</w:t>
      </w:r>
      <w:r w:rsidRPr="00E23911">
        <w:rPr>
          <w:rStyle w:val="13"/>
          <w:sz w:val="28"/>
          <w:szCs w:val="28"/>
        </w:rPr>
        <w:softHyphen/>
        <w:t>доточенную в самом себе моральную жизнь”, его начинают вол</w:t>
      </w:r>
      <w:r w:rsidRPr="00E23911">
        <w:rPr>
          <w:rStyle w:val="13"/>
          <w:sz w:val="28"/>
          <w:szCs w:val="28"/>
        </w:rPr>
        <w:softHyphen/>
        <w:t>новать важнейшие вопросы человеческого бытия, зачастую даже недоступные детскому уму. Можно побеседовать с ребятами о</w:t>
      </w:r>
      <w:r>
        <w:rPr>
          <w:rStyle w:val="13"/>
          <w:sz w:val="28"/>
          <w:szCs w:val="28"/>
        </w:rPr>
        <w:t xml:space="preserve"> </w:t>
      </w:r>
      <w:r w:rsidRPr="00E23911">
        <w:rPr>
          <w:sz w:val="28"/>
          <w:szCs w:val="28"/>
        </w:rPr>
        <w:t xml:space="preserve">тех вопросах, над которыми размышлял Николенька (гл. XIX “Отрочество”), и зачитать (или пересказать) </w:t>
      </w:r>
      <w:proofErr w:type="gramStart"/>
      <w:r w:rsidRPr="00E23911">
        <w:rPr>
          <w:sz w:val="28"/>
          <w:szCs w:val="28"/>
        </w:rPr>
        <w:t>подготовленную</w:t>
      </w:r>
      <w:proofErr w:type="gramEnd"/>
      <w:r w:rsidRPr="00E23911">
        <w:rPr>
          <w:sz w:val="28"/>
          <w:szCs w:val="28"/>
        </w:rPr>
        <w:t xml:space="preserve"> ими “</w:t>
      </w:r>
      <w:proofErr w:type="spellStart"/>
      <w:r w:rsidRPr="00E23911">
        <w:rPr>
          <w:sz w:val="28"/>
          <w:szCs w:val="28"/>
        </w:rPr>
        <w:t>самохарактеристику</w:t>
      </w:r>
      <w:proofErr w:type="spellEnd"/>
      <w:r w:rsidRPr="00E23911">
        <w:rPr>
          <w:sz w:val="28"/>
          <w:szCs w:val="28"/>
        </w:rPr>
        <w:t>”. Мы замечаем, как растет подросток ду</w:t>
      </w:r>
      <w:r w:rsidRPr="00E23911">
        <w:rPr>
          <w:sz w:val="28"/>
          <w:szCs w:val="28"/>
        </w:rPr>
        <w:softHyphen/>
        <w:t>ховно и нравственно. Вместе с тем писатель как бы подсказы</w:t>
      </w:r>
      <w:r w:rsidRPr="00E23911">
        <w:rPr>
          <w:sz w:val="28"/>
          <w:szCs w:val="28"/>
        </w:rPr>
        <w:softHyphen/>
        <w:t>вает нам, откуда идет это его стремление к “умствованию”, к размышлению над сложными вопросами о смысле, счастье жиз</w:t>
      </w:r>
      <w:r w:rsidRPr="00E23911">
        <w:rPr>
          <w:sz w:val="28"/>
          <w:szCs w:val="28"/>
        </w:rPr>
        <w:softHyphen/>
        <w:t>ни, над ценностью человеческой личности, почему ему так хо</w:t>
      </w:r>
      <w:r w:rsidRPr="00E23911">
        <w:rPr>
          <w:sz w:val="28"/>
          <w:szCs w:val="28"/>
        </w:rPr>
        <w:softHyphen/>
        <w:t>телось “пробежать скорее пустыню отрочества”. Николеньке не хватает “истинного теплого чувства”, которое так освещало его детство; он одинок, но стремится к сближению с людьми, к дружбе, к любви.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r w:rsidRPr="00E23911">
        <w:rPr>
          <w:sz w:val="28"/>
          <w:szCs w:val="28"/>
        </w:rPr>
        <w:t>Поэтому как счастье воспринял Николенька зарождающую</w:t>
      </w:r>
      <w:r w:rsidRPr="00E23911">
        <w:rPr>
          <w:sz w:val="28"/>
          <w:szCs w:val="28"/>
        </w:rPr>
        <w:softHyphen/>
        <w:t>ся дружбу с Нехлюдовым, который один по достоинству оце</w:t>
      </w:r>
      <w:r w:rsidRPr="00E23911">
        <w:rPr>
          <w:sz w:val="28"/>
          <w:szCs w:val="28"/>
        </w:rPr>
        <w:softHyphen/>
        <w:t>нил его человеческие качества: ум, искренность, откровенность. Разговор о дружбе с Нехлюдовым и по последним главам по</w:t>
      </w:r>
      <w:r w:rsidRPr="00E23911">
        <w:rPr>
          <w:sz w:val="28"/>
          <w:szCs w:val="28"/>
        </w:rPr>
        <w:softHyphen/>
        <w:t>вести можно перенести на третий урок, если учитель отводит на обсуждение повести “Отрочество” три урока. Тогда предва</w:t>
      </w:r>
      <w:r w:rsidRPr="00E23911">
        <w:rPr>
          <w:sz w:val="28"/>
          <w:szCs w:val="28"/>
        </w:rPr>
        <w:softHyphen/>
        <w:t xml:space="preserve">рительно можно предложить ученикам перечитать гл. XXV— XXVII и подготовить чтение по ролям (или </w:t>
      </w:r>
      <w:proofErr w:type="spellStart"/>
      <w:r w:rsidRPr="00E23911">
        <w:rPr>
          <w:sz w:val="28"/>
          <w:szCs w:val="28"/>
        </w:rPr>
        <w:t>инсценирование</w:t>
      </w:r>
      <w:proofErr w:type="spellEnd"/>
      <w:r w:rsidRPr="00E23911">
        <w:rPr>
          <w:sz w:val="28"/>
          <w:szCs w:val="28"/>
        </w:rPr>
        <w:t>) бесед Николеньки с Нехлюдовым (по гл. XXVI от слов “Как вы думаете: я самолюбив?..” и отрывку из главы XXVII).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r w:rsidRPr="00E23911">
        <w:rPr>
          <w:sz w:val="28"/>
          <w:szCs w:val="28"/>
        </w:rPr>
        <w:t>В начале урока заслушаем подготовленную учениками ин</w:t>
      </w:r>
      <w:r w:rsidRPr="00E23911">
        <w:rPr>
          <w:sz w:val="28"/>
          <w:szCs w:val="28"/>
        </w:rPr>
        <w:softHyphen/>
        <w:t>сценировку этих бесед. Выясняем, как отнеслись юные читате</w:t>
      </w:r>
      <w:r w:rsidRPr="00E23911">
        <w:rPr>
          <w:sz w:val="28"/>
          <w:szCs w:val="28"/>
        </w:rPr>
        <w:softHyphen/>
        <w:t>ли к сближению Николеньки с Нехлюдовым, что больше все</w:t>
      </w:r>
      <w:r w:rsidRPr="00E23911">
        <w:rPr>
          <w:sz w:val="28"/>
          <w:szCs w:val="28"/>
        </w:rPr>
        <w:softHyphen/>
        <w:t>го ученики ценят в их дружбе. Можно зачитать и даже выпи</w:t>
      </w:r>
      <w:r w:rsidRPr="00E23911">
        <w:rPr>
          <w:sz w:val="28"/>
          <w:szCs w:val="28"/>
        </w:rPr>
        <w:softHyphen/>
        <w:t>сать в тетрадь слова Нехлюдова: “Чтобы быть истинными друзьями, нужно быть уверенным друг в друге”. В повести встречается много таких полезных “истин”, которыми ребята могли бы воспользоваться в своем жизненном опыте. Советуем завести блокнот или тетрадь “Мудрые мысли, которые помога</w:t>
      </w:r>
      <w:r w:rsidRPr="00E23911">
        <w:rPr>
          <w:sz w:val="28"/>
          <w:szCs w:val="28"/>
        </w:rPr>
        <w:softHyphen/>
        <w:t>ют мне в жизни”, куда записывать все те мысли, которыми щедро делятся мудрецы-писатели на страницах своих книг.</w:t>
      </w:r>
    </w:p>
    <w:p w:rsidR="0009688F" w:rsidRPr="007B4E8F" w:rsidRDefault="0009688F" w:rsidP="007B4E8F">
      <w:pPr>
        <w:pStyle w:val="5"/>
        <w:shd w:val="clear" w:color="auto" w:fill="auto"/>
        <w:spacing w:before="0" w:after="156" w:line="240" w:lineRule="auto"/>
        <w:ind w:left="20" w:right="20" w:firstLine="340"/>
        <w:rPr>
          <w:rStyle w:val="a9"/>
          <w:rFonts w:cs="Courier New"/>
          <w:sz w:val="28"/>
          <w:szCs w:val="28"/>
        </w:rPr>
      </w:pPr>
      <w:r w:rsidRPr="00E23911">
        <w:rPr>
          <w:sz w:val="28"/>
          <w:szCs w:val="28"/>
        </w:rPr>
        <w:t>Эта дружба имела решающее значение в жизни Николень</w:t>
      </w:r>
      <w:r w:rsidRPr="00E23911">
        <w:rPr>
          <w:sz w:val="28"/>
          <w:szCs w:val="28"/>
        </w:rPr>
        <w:softHyphen/>
        <w:t>ки, она помогла ему снова обрести душевное равновесие и найти ответы на волнующие вопросы: как надо жить, чтобы быть счастливым, как освободить мир от несправедливостей и зла, в чем состоит назначение человека и т.п. Повесть “Отрочест</w:t>
      </w:r>
      <w:r w:rsidRPr="00E23911">
        <w:rPr>
          <w:sz w:val="28"/>
          <w:szCs w:val="28"/>
        </w:rPr>
        <w:softHyphen/>
        <w:t xml:space="preserve">во” заканчивается выводом, к которому приходит Николенька под </w:t>
      </w:r>
      <w:r w:rsidRPr="00E23911">
        <w:rPr>
          <w:sz w:val="28"/>
          <w:szCs w:val="28"/>
        </w:rPr>
        <w:lastRenderedPageBreak/>
        <w:t>влиянием Нехлюдова и его направления мыслей, “сущность</w:t>
      </w:r>
      <w:r>
        <w:rPr>
          <w:sz w:val="28"/>
          <w:szCs w:val="28"/>
        </w:rPr>
        <w:t xml:space="preserve"> </w:t>
      </w:r>
      <w:r w:rsidRPr="00E23911">
        <w:rPr>
          <w:rStyle w:val="a9"/>
          <w:rFonts w:cs="Courier New"/>
          <w:sz w:val="28"/>
          <w:szCs w:val="28"/>
        </w:rPr>
        <w:t>которого составляло восторженное обожание идеала добродетели и убеждение в назначении человека постепенно совершенство</w:t>
      </w:r>
      <w:r w:rsidRPr="00E23911">
        <w:rPr>
          <w:rStyle w:val="a9"/>
          <w:rFonts w:cs="Courier New"/>
          <w:sz w:val="28"/>
          <w:szCs w:val="28"/>
        </w:rPr>
        <w:softHyphen/>
        <w:t>ваться. Тогда исправить все человечество казалось удобоиспол</w:t>
      </w:r>
      <w:r w:rsidRPr="00E23911">
        <w:rPr>
          <w:rStyle w:val="a9"/>
          <w:rFonts w:cs="Courier New"/>
          <w:sz w:val="28"/>
          <w:szCs w:val="28"/>
        </w:rPr>
        <w:softHyphen/>
        <w:t>нимою вещью, — очень легко и просто казалось исправить са</w:t>
      </w:r>
      <w:r w:rsidRPr="00E23911">
        <w:rPr>
          <w:rStyle w:val="a9"/>
          <w:rFonts w:cs="Courier New"/>
          <w:sz w:val="28"/>
          <w:szCs w:val="28"/>
        </w:rPr>
        <w:softHyphen/>
        <w:t>мого себя, усвоить все добродетели и быть счастливым...” С этим убеждением и выходит Николенька Иртеньев в юность.</w:t>
      </w:r>
      <w:r w:rsidRPr="007B4E8F">
        <w:rPr>
          <w:rStyle w:val="a9"/>
          <w:rFonts w:cs="Courier New"/>
          <w:sz w:val="28"/>
          <w:szCs w:val="28"/>
        </w:rPr>
        <w:t xml:space="preserve">                       </w:t>
      </w:r>
    </w:p>
    <w:p w:rsidR="0009688F" w:rsidRPr="00E23911" w:rsidRDefault="0009688F" w:rsidP="007B4E8F">
      <w:pPr>
        <w:pStyle w:val="5"/>
        <w:shd w:val="clear" w:color="auto" w:fill="auto"/>
        <w:spacing w:before="0" w:after="156" w:line="240" w:lineRule="auto"/>
        <w:ind w:left="20" w:right="20" w:firstLine="340"/>
        <w:rPr>
          <w:sz w:val="28"/>
          <w:szCs w:val="28"/>
        </w:rPr>
      </w:pPr>
      <w:r w:rsidRPr="00E23911">
        <w:rPr>
          <w:sz w:val="28"/>
          <w:szCs w:val="28"/>
        </w:rPr>
        <w:t xml:space="preserve">Значит, чтобы исправить чужие пороки, </w:t>
      </w:r>
      <w:proofErr w:type="gramStart"/>
      <w:r w:rsidRPr="00E23911">
        <w:rPr>
          <w:sz w:val="28"/>
          <w:szCs w:val="28"/>
        </w:rPr>
        <w:t>на</w:t>
      </w:r>
      <w:r>
        <w:rPr>
          <w:sz w:val="28"/>
          <w:szCs w:val="28"/>
        </w:rPr>
        <w:t>до</w:t>
      </w:r>
      <w:proofErr w:type="gramEnd"/>
      <w:r>
        <w:rPr>
          <w:sz w:val="28"/>
          <w:szCs w:val="28"/>
        </w:rPr>
        <w:t xml:space="preserve"> прежде всего исправить себя.</w:t>
      </w:r>
      <w:r w:rsidRPr="007B4E8F">
        <w:rPr>
          <w:sz w:val="28"/>
          <w:szCs w:val="28"/>
        </w:rPr>
        <w:t xml:space="preserve"> </w:t>
      </w:r>
      <w:r w:rsidRPr="00E23911">
        <w:rPr>
          <w:sz w:val="28"/>
          <w:szCs w:val="28"/>
        </w:rPr>
        <w:t>Поэтому юноша Иртеньев, как мы это уви</w:t>
      </w:r>
      <w:r w:rsidRPr="00E23911">
        <w:rPr>
          <w:sz w:val="28"/>
          <w:szCs w:val="28"/>
        </w:rPr>
        <w:softHyphen/>
        <w:t>дим в следующей повести трилогии “Юность” (знакомство с ней предстоит в IX классе), вплотную берется за решение этой задачи и даже составляет для себя правила жизни. В этом фак</w:t>
      </w:r>
      <w:r w:rsidRPr="00E23911">
        <w:rPr>
          <w:sz w:val="28"/>
          <w:szCs w:val="28"/>
        </w:rPr>
        <w:softHyphen/>
        <w:t xml:space="preserve">те есть и автобиографический элемент: </w:t>
      </w:r>
      <w:proofErr w:type="spellStart"/>
      <w:r w:rsidRPr="00E23911">
        <w:rPr>
          <w:sz w:val="28"/>
          <w:szCs w:val="28"/>
        </w:rPr>
        <w:t>Л</w:t>
      </w:r>
      <w:r w:rsidRPr="00E23911">
        <w:rPr>
          <w:sz w:val="28"/>
          <w:szCs w:val="28"/>
          <w:lang w:eastAsia="en-US"/>
        </w:rPr>
        <w:t>.</w:t>
      </w:r>
      <w:r w:rsidRPr="00E23911">
        <w:rPr>
          <w:sz w:val="28"/>
          <w:szCs w:val="28"/>
        </w:rPr>
        <w:t>Толстой</w:t>
      </w:r>
      <w:proofErr w:type="spellEnd"/>
      <w:r w:rsidRPr="00E23911">
        <w:rPr>
          <w:sz w:val="28"/>
          <w:szCs w:val="28"/>
        </w:rPr>
        <w:t xml:space="preserve"> был убеж</w:t>
      </w:r>
      <w:r w:rsidRPr="00E23911">
        <w:rPr>
          <w:sz w:val="28"/>
          <w:szCs w:val="28"/>
        </w:rPr>
        <w:softHyphen/>
        <w:t>ден, что многое в жизни человека и его счастье зависят от желания каждого быть лучше, отвечать за происходящее вокруг, делать людям добро. Сам он с детства и до последних дней вел дневник, где оценивал все свои поступки и помыслы; раз</w:t>
      </w:r>
      <w:r w:rsidRPr="00E23911">
        <w:rPr>
          <w:sz w:val="28"/>
          <w:szCs w:val="28"/>
        </w:rPr>
        <w:softHyphen/>
        <w:t>мышляя над ними, он часто “вступал в бой” с собственными недостатками и даже выработал для себя правила жизни. По</w:t>
      </w:r>
      <w:r w:rsidRPr="00E23911">
        <w:rPr>
          <w:sz w:val="28"/>
          <w:szCs w:val="28"/>
        </w:rPr>
        <w:softHyphen/>
        <w:t>этому в учебнике приведено несколько выдержек из его юно</w:t>
      </w:r>
      <w:r w:rsidRPr="00E23911">
        <w:rPr>
          <w:sz w:val="28"/>
          <w:szCs w:val="28"/>
        </w:rPr>
        <w:softHyphen/>
        <w:t>шеских правил, с которыми ребята могут познакомиться дома самостоятельно, а если позволяет учебное время, можно зачитать их на уроке и обсудить. В качестве домашнего задания можно предложить ученикам составить для себя несколько “пра</w:t>
      </w:r>
      <w:r w:rsidRPr="00E23911">
        <w:rPr>
          <w:sz w:val="28"/>
          <w:szCs w:val="28"/>
        </w:rPr>
        <w:softHyphen/>
        <w:t>вил жизни” (задание не обязательное!) или попробовать напи</w:t>
      </w:r>
      <w:r w:rsidRPr="00E23911">
        <w:rPr>
          <w:sz w:val="28"/>
          <w:szCs w:val="28"/>
        </w:rPr>
        <w:softHyphen/>
        <w:t>сан</w:t>
      </w:r>
      <w:proofErr w:type="gramStart"/>
      <w:r w:rsidRPr="00E23911">
        <w:rPr>
          <w:sz w:val="28"/>
          <w:szCs w:val="28"/>
        </w:rPr>
        <w:t>.</w:t>
      </w:r>
      <w:proofErr w:type="gramEnd"/>
      <w:r w:rsidRPr="00E23911">
        <w:rPr>
          <w:sz w:val="28"/>
          <w:szCs w:val="28"/>
        </w:rPr>
        <w:t xml:space="preserve"> “</w:t>
      </w:r>
      <w:proofErr w:type="gramStart"/>
      <w:r w:rsidRPr="00E23911">
        <w:rPr>
          <w:sz w:val="28"/>
          <w:szCs w:val="28"/>
        </w:rPr>
        <w:t>с</w:t>
      </w:r>
      <w:proofErr w:type="gramEnd"/>
      <w:r w:rsidRPr="00E23911">
        <w:rPr>
          <w:sz w:val="28"/>
          <w:szCs w:val="28"/>
        </w:rPr>
        <w:t>траничку дневника” с описанием одного из самых за</w:t>
      </w:r>
      <w:r w:rsidRPr="00E23911">
        <w:rPr>
          <w:sz w:val="28"/>
          <w:szCs w:val="28"/>
        </w:rPr>
        <w:softHyphen/>
        <w:t>помнившихся событий своей жизни.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rFonts w:cs="Courier New"/>
          <w:sz w:val="28"/>
          <w:szCs w:val="28"/>
        </w:rPr>
      </w:pPr>
      <w:proofErr w:type="gramStart"/>
      <w:r w:rsidRPr="00E23911">
        <w:rPr>
          <w:sz w:val="28"/>
          <w:szCs w:val="28"/>
        </w:rPr>
        <w:t>После прочтения и обсуждения повести “Отрочество”, в ко</w:t>
      </w:r>
      <w:r w:rsidRPr="00E23911">
        <w:rPr>
          <w:sz w:val="28"/>
          <w:szCs w:val="28"/>
        </w:rPr>
        <w:softHyphen/>
        <w:t>торой мы оставляем героя на пороге юности, перед выбором жизненного пути, семиклассникам легче будет понять и осмыс</w:t>
      </w:r>
      <w:r w:rsidRPr="00E23911">
        <w:rPr>
          <w:sz w:val="28"/>
          <w:szCs w:val="28"/>
        </w:rPr>
        <w:softHyphen/>
        <w:t xml:space="preserve">лить те проблемы, которые поставлены </w:t>
      </w:r>
      <w:proofErr w:type="spellStart"/>
      <w:r w:rsidRPr="00E23911">
        <w:rPr>
          <w:sz w:val="28"/>
          <w:szCs w:val="28"/>
        </w:rPr>
        <w:t>Л.Толстым</w:t>
      </w:r>
      <w:proofErr w:type="spellEnd"/>
      <w:r w:rsidRPr="00E23911">
        <w:rPr>
          <w:sz w:val="28"/>
          <w:szCs w:val="28"/>
        </w:rPr>
        <w:t xml:space="preserve"> в одном из последних его рассказов — “После бала” (1903), где автор, на</w:t>
      </w:r>
      <w:r w:rsidRPr="00E23911">
        <w:rPr>
          <w:sz w:val="28"/>
          <w:szCs w:val="28"/>
        </w:rPr>
        <w:softHyphen/>
        <w:t>ряду с острой критикой социальных несправедливостей, жесто</w:t>
      </w:r>
      <w:r w:rsidRPr="00E23911">
        <w:rPr>
          <w:sz w:val="28"/>
          <w:szCs w:val="28"/>
        </w:rPr>
        <w:softHyphen/>
        <w:t>костей общественного устройства царской России, касается од</w:t>
      </w:r>
      <w:r w:rsidRPr="00E23911">
        <w:rPr>
          <w:sz w:val="28"/>
          <w:szCs w:val="28"/>
        </w:rPr>
        <w:softHyphen/>
        <w:t>ного из основных вопросов своих произведений — мотива</w:t>
      </w:r>
      <w:proofErr w:type="gramEnd"/>
      <w:r w:rsidRPr="00E23911">
        <w:rPr>
          <w:sz w:val="28"/>
          <w:szCs w:val="28"/>
        </w:rPr>
        <w:t xml:space="preserve"> </w:t>
      </w:r>
      <w:r w:rsidRPr="00E23911">
        <w:rPr>
          <w:rStyle w:val="2pt"/>
          <w:sz w:val="28"/>
          <w:szCs w:val="28"/>
        </w:rPr>
        <w:t>нравственного выбора</w:t>
      </w:r>
      <w:r w:rsidRPr="00E23911">
        <w:rPr>
          <w:sz w:val="28"/>
          <w:szCs w:val="28"/>
        </w:rPr>
        <w:t xml:space="preserve"> человека, ответственности каждого за</w:t>
      </w:r>
      <w:r>
        <w:rPr>
          <w:sz w:val="28"/>
          <w:szCs w:val="28"/>
        </w:rPr>
        <w:t xml:space="preserve"> </w:t>
      </w:r>
      <w:r w:rsidRPr="00E23911">
        <w:rPr>
          <w:sz w:val="28"/>
          <w:szCs w:val="28"/>
        </w:rPr>
        <w:t>все происходящее вокруг. К тому же молодой Иван Ва</w:t>
      </w:r>
      <w:r w:rsidRPr="00E23911">
        <w:rPr>
          <w:sz w:val="28"/>
          <w:szCs w:val="28"/>
        </w:rPr>
        <w:softHyphen/>
      </w:r>
      <w:r w:rsidRPr="00E23911">
        <w:rPr>
          <w:rStyle w:val="2pt"/>
          <w:sz w:val="28"/>
          <w:szCs w:val="28"/>
        </w:rPr>
        <w:t>сильевич</w:t>
      </w:r>
      <w:r w:rsidRPr="00E23911">
        <w:rPr>
          <w:sz w:val="28"/>
          <w:szCs w:val="28"/>
        </w:rPr>
        <w:t xml:space="preserve"> станет ребятам намного ближе и понятнее, так как несколько напомнит Николеньку Иртеньева на пороге юности: ведь он тоже вырос в богатой дворянской среде, мало знал</w:t>
      </w:r>
      <w:r>
        <w:rPr>
          <w:sz w:val="28"/>
          <w:szCs w:val="28"/>
        </w:rPr>
        <w:t xml:space="preserve"> </w:t>
      </w:r>
      <w:r w:rsidRPr="00E23911">
        <w:rPr>
          <w:rStyle w:val="22"/>
          <w:sz w:val="28"/>
          <w:szCs w:val="28"/>
        </w:rPr>
        <w:t>жизнь вне своего круга, был чистым, восторженным юношей, готовым любить весь мир.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40" w:right="40" w:firstLine="360"/>
        <w:rPr>
          <w:rFonts w:cs="Courier New"/>
          <w:sz w:val="28"/>
          <w:szCs w:val="28"/>
        </w:rPr>
      </w:pPr>
      <w:r w:rsidRPr="00E23911">
        <w:rPr>
          <w:rStyle w:val="22"/>
          <w:sz w:val="28"/>
          <w:szCs w:val="28"/>
        </w:rPr>
        <w:t>На чтение и анализ рас</w:t>
      </w:r>
      <w:r>
        <w:rPr>
          <w:rStyle w:val="22"/>
          <w:sz w:val="28"/>
          <w:szCs w:val="28"/>
        </w:rPr>
        <w:t>сказа “После бала” отводим два-</w:t>
      </w:r>
      <w:r w:rsidRPr="00E23911">
        <w:rPr>
          <w:rStyle w:val="22"/>
          <w:sz w:val="28"/>
          <w:szCs w:val="28"/>
        </w:rPr>
        <w:t xml:space="preserve">три урока (в зависимости от степени подготовленности класса и глубины погружения в текст). </w:t>
      </w:r>
      <w:proofErr w:type="gramStart"/>
      <w:r w:rsidRPr="00E23911">
        <w:rPr>
          <w:rStyle w:val="22"/>
          <w:sz w:val="28"/>
          <w:szCs w:val="28"/>
        </w:rPr>
        <w:t xml:space="preserve">Учителя имеют достаточный опыт изучения этого произведения </w:t>
      </w:r>
      <w:proofErr w:type="spellStart"/>
      <w:r w:rsidRPr="00E23911">
        <w:rPr>
          <w:rStyle w:val="22"/>
          <w:sz w:val="28"/>
          <w:szCs w:val="28"/>
        </w:rPr>
        <w:t>Л.Толстого</w:t>
      </w:r>
      <w:proofErr w:type="spellEnd"/>
      <w:r w:rsidRPr="00E23911">
        <w:rPr>
          <w:rStyle w:val="22"/>
          <w:sz w:val="28"/>
          <w:szCs w:val="28"/>
        </w:rPr>
        <w:t>, к тому же есть немало интересных методических пособий и статей, которыми педагог сможет воспользоваться при его анализе</w:t>
      </w:r>
      <w:r w:rsidRPr="00E23911">
        <w:rPr>
          <w:rStyle w:val="22"/>
          <w:sz w:val="28"/>
          <w:szCs w:val="28"/>
        </w:rPr>
        <w:footnoteReference w:id="1"/>
      </w:r>
      <w:r w:rsidRPr="00E23911">
        <w:rPr>
          <w:rStyle w:val="22"/>
          <w:sz w:val="28"/>
          <w:szCs w:val="28"/>
        </w:rPr>
        <w:t xml:space="preserve">. Поэтому </w:t>
      </w:r>
      <w:r w:rsidRPr="00E23911">
        <w:rPr>
          <w:rStyle w:val="22"/>
          <w:sz w:val="28"/>
          <w:szCs w:val="28"/>
        </w:rPr>
        <w:lastRenderedPageBreak/>
        <w:t>не считаем необходимым давать подробные методические рекомен</w:t>
      </w:r>
      <w:r w:rsidRPr="00E23911">
        <w:rPr>
          <w:rStyle w:val="22"/>
          <w:sz w:val="28"/>
          <w:szCs w:val="28"/>
        </w:rPr>
        <w:softHyphen/>
        <w:t>дации по изучению рассказа, ограничимся лишь некоторыми советами по распределению материала по урокам и направле</w:t>
      </w:r>
      <w:r w:rsidRPr="00E23911">
        <w:rPr>
          <w:rStyle w:val="22"/>
          <w:sz w:val="28"/>
          <w:szCs w:val="28"/>
        </w:rPr>
        <w:softHyphen/>
        <w:t>нию работы с учащимися.</w:t>
      </w:r>
      <w:proofErr w:type="gramEnd"/>
      <w:r w:rsidRPr="00E23911">
        <w:rPr>
          <w:rStyle w:val="22"/>
          <w:sz w:val="28"/>
          <w:szCs w:val="28"/>
        </w:rPr>
        <w:t xml:space="preserve"> Учитель может воспользоваться так</w:t>
      </w:r>
      <w:r w:rsidRPr="00E23911">
        <w:rPr>
          <w:rStyle w:val="22"/>
          <w:sz w:val="28"/>
          <w:szCs w:val="28"/>
        </w:rPr>
        <w:softHyphen/>
        <w:t>же вопросами и заданиями учебника на с. 409—411.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40" w:right="40" w:firstLine="360"/>
        <w:rPr>
          <w:rFonts w:cs="Courier New"/>
          <w:sz w:val="28"/>
          <w:szCs w:val="28"/>
        </w:rPr>
      </w:pPr>
      <w:r w:rsidRPr="00E23911">
        <w:rPr>
          <w:rStyle w:val="22"/>
          <w:sz w:val="28"/>
          <w:szCs w:val="28"/>
        </w:rPr>
        <w:t xml:space="preserve">Итак, на следующем </w:t>
      </w:r>
      <w:r w:rsidRPr="00E23911">
        <w:rPr>
          <w:rStyle w:val="31"/>
          <w:sz w:val="28"/>
          <w:szCs w:val="28"/>
        </w:rPr>
        <w:t>(четвертом)</w:t>
      </w:r>
      <w:r w:rsidRPr="00E23911">
        <w:rPr>
          <w:rStyle w:val="22"/>
          <w:sz w:val="28"/>
          <w:szCs w:val="28"/>
        </w:rPr>
        <w:t xml:space="preserve"> уроке можно сразу же приступить к чтению рассказа, напомнив лишь о том, что он написан в 1903 г. и выражает мысли и настроения зрелого пи</w:t>
      </w:r>
      <w:r w:rsidRPr="00E23911">
        <w:rPr>
          <w:rStyle w:val="22"/>
          <w:sz w:val="28"/>
          <w:szCs w:val="28"/>
        </w:rPr>
        <w:softHyphen/>
        <w:t>сателя, хотя рассказывает о событиях 40-х гг. XIX в., времени правления Николая I, о котором ребятам уже немного извест</w:t>
      </w:r>
      <w:r w:rsidRPr="00E23911">
        <w:rPr>
          <w:rStyle w:val="22"/>
          <w:sz w:val="28"/>
          <w:szCs w:val="28"/>
        </w:rPr>
        <w:softHyphen/>
        <w:t>но из других произведений. Более подробные сообщения об ис</w:t>
      </w:r>
      <w:r w:rsidRPr="00E23911">
        <w:rPr>
          <w:rStyle w:val="22"/>
          <w:sz w:val="28"/>
          <w:szCs w:val="28"/>
        </w:rPr>
        <w:softHyphen/>
        <w:t>тории создания рассказа и материалах, которые легли в его ос</w:t>
      </w:r>
      <w:r w:rsidRPr="00E23911">
        <w:rPr>
          <w:rStyle w:val="22"/>
          <w:sz w:val="28"/>
          <w:szCs w:val="28"/>
        </w:rPr>
        <w:softHyphen/>
        <w:t>нову, учитель может сделать позже (и даже на обобщающем уроке). К чтению рассказа в классе необходимо тщательно под</w:t>
      </w:r>
      <w:r w:rsidRPr="00E23911">
        <w:rPr>
          <w:rStyle w:val="22"/>
          <w:sz w:val="28"/>
          <w:szCs w:val="28"/>
        </w:rPr>
        <w:softHyphen/>
        <w:t>готовиться, ведь выразительное чтение художественного произ</w:t>
      </w:r>
      <w:r w:rsidRPr="00E23911">
        <w:rPr>
          <w:rStyle w:val="22"/>
          <w:sz w:val="28"/>
          <w:szCs w:val="28"/>
        </w:rPr>
        <w:softHyphen/>
        <w:t>ведения — это уже его интерпретация, анализ. Важно точно передать эмоциональное настроение каждой части рассказа, что</w:t>
      </w:r>
      <w:r w:rsidRPr="00E23911">
        <w:rPr>
          <w:rStyle w:val="22"/>
          <w:sz w:val="28"/>
          <w:szCs w:val="28"/>
        </w:rPr>
        <w:softHyphen/>
        <w:t>бы взволновать учащихся, помочь им войти в мир чувств и мыслей героя и самого автора.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40" w:right="20" w:firstLine="340"/>
        <w:rPr>
          <w:rFonts w:cs="Courier New"/>
          <w:sz w:val="28"/>
          <w:szCs w:val="28"/>
        </w:rPr>
      </w:pPr>
      <w:r w:rsidRPr="00E23911">
        <w:rPr>
          <w:rStyle w:val="22"/>
          <w:sz w:val="28"/>
          <w:szCs w:val="28"/>
        </w:rPr>
        <w:t>После чтения рассказа беседуем с учениками о первых впе</w:t>
      </w:r>
      <w:r w:rsidRPr="00E23911">
        <w:rPr>
          <w:rStyle w:val="22"/>
          <w:sz w:val="28"/>
          <w:szCs w:val="28"/>
        </w:rPr>
        <w:softHyphen/>
        <w:t xml:space="preserve">чатлениях, о том, что больше всего их взволновало. </w:t>
      </w:r>
      <w:proofErr w:type="gramStart"/>
      <w:r w:rsidRPr="00E23911">
        <w:rPr>
          <w:rStyle w:val="22"/>
          <w:sz w:val="28"/>
          <w:szCs w:val="28"/>
        </w:rPr>
        <w:t>Обычно рассказ оказывает на ребят сильное эмоциональное воздействие (особенно сцена наказания солдата), и их отзывы достаточно точны и определенны: ученики единодушны в осуждении зла, в оценке жестокого и лицемерного, по их мнению, полковни</w:t>
      </w:r>
      <w:r w:rsidRPr="00E23911">
        <w:rPr>
          <w:rStyle w:val="22"/>
          <w:sz w:val="28"/>
          <w:szCs w:val="28"/>
        </w:rPr>
        <w:softHyphen/>
        <w:t>ка, с сочувствием говорят об</w:t>
      </w:r>
      <w:r>
        <w:rPr>
          <w:rStyle w:val="22"/>
          <w:sz w:val="28"/>
          <w:szCs w:val="28"/>
        </w:rPr>
        <w:t xml:space="preserve"> Иване Васильевиче, его несосто</w:t>
      </w:r>
      <w:r w:rsidRPr="00E23911">
        <w:rPr>
          <w:rStyle w:val="22"/>
          <w:sz w:val="28"/>
          <w:szCs w:val="28"/>
        </w:rPr>
        <w:t xml:space="preserve">явшейся любви и в целом приходят к выводу, что </w:t>
      </w:r>
      <w:proofErr w:type="spellStart"/>
      <w:r w:rsidRPr="00E23911">
        <w:rPr>
          <w:rStyle w:val="22"/>
          <w:sz w:val="28"/>
          <w:szCs w:val="28"/>
        </w:rPr>
        <w:t>Л.Толстой</w:t>
      </w:r>
      <w:proofErr w:type="spellEnd"/>
      <w:r w:rsidRPr="00E23911">
        <w:rPr>
          <w:rStyle w:val="22"/>
          <w:sz w:val="28"/>
          <w:szCs w:val="28"/>
        </w:rPr>
        <w:t xml:space="preserve"> в своем произведении резко протестует против бесчеловечного обращения с</w:t>
      </w:r>
      <w:proofErr w:type="gramEnd"/>
      <w:r w:rsidRPr="00E23911">
        <w:rPr>
          <w:rStyle w:val="22"/>
          <w:sz w:val="28"/>
          <w:szCs w:val="28"/>
        </w:rPr>
        <w:t xml:space="preserve"> солдатами в николаевской России. Но правдивое изображение писателем жестокости прошлой, далекой от них </w:t>
      </w:r>
      <w:r w:rsidRPr="00E23911">
        <w:rPr>
          <w:rStyle w:val="31"/>
          <w:sz w:val="28"/>
          <w:szCs w:val="28"/>
        </w:rPr>
        <w:t>мини</w:t>
      </w:r>
      <w:r w:rsidRPr="00E23911">
        <w:rPr>
          <w:rStyle w:val="22"/>
          <w:sz w:val="28"/>
          <w:szCs w:val="28"/>
        </w:rPr>
        <w:t xml:space="preserve"> не всегда затрагивает личные “струны” ребят, и легко понятый ими рассказ может так и пройти мимо личностного читательского и жизненного опыта. Поэтому учителю важно помочь ученикам задуматься над глубинной, философской сутью рассказа</w:t>
      </w:r>
      <w:r w:rsidRPr="00E23911">
        <w:rPr>
          <w:rStyle w:val="31"/>
          <w:sz w:val="28"/>
          <w:szCs w:val="28"/>
          <w:lang w:eastAsia="en-US"/>
        </w:rPr>
        <w:t>,</w:t>
      </w:r>
      <w:r w:rsidRPr="007B4E8F">
        <w:rPr>
          <w:rStyle w:val="31"/>
          <w:sz w:val="28"/>
          <w:szCs w:val="28"/>
          <w:lang w:eastAsia="en-US"/>
        </w:rPr>
        <w:t xml:space="preserve"> </w:t>
      </w:r>
      <w:r w:rsidRPr="00E23911">
        <w:rPr>
          <w:rStyle w:val="22"/>
          <w:sz w:val="28"/>
          <w:szCs w:val="28"/>
        </w:rPr>
        <w:t>обратить внимание на то, что это произведение, со</w:t>
      </w:r>
      <w:r w:rsidRPr="00E23911">
        <w:rPr>
          <w:rStyle w:val="22"/>
          <w:sz w:val="28"/>
          <w:szCs w:val="28"/>
        </w:rPr>
        <w:softHyphen/>
        <w:t>зданное зрелым художником и мыслителем, не так просто, как кажется на первый взгляд, имеет свои “тайны”, которые нам предстоит разгадать и осмыслить. А для этого надо вниматель</w:t>
      </w:r>
      <w:r w:rsidRPr="00E23911">
        <w:rPr>
          <w:rStyle w:val="22"/>
          <w:sz w:val="28"/>
          <w:szCs w:val="28"/>
        </w:rPr>
        <w:softHyphen/>
        <w:t>но перечитать и попробовать осознать рассказ как единое художественное целое, где каждый компонент помогает читателю лучше понять основную мысль и позицию автора.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40" w:right="20" w:firstLine="340"/>
        <w:rPr>
          <w:rFonts w:cs="Courier New"/>
          <w:sz w:val="28"/>
          <w:szCs w:val="28"/>
        </w:rPr>
      </w:pPr>
      <w:r w:rsidRPr="00E23911">
        <w:rPr>
          <w:rStyle w:val="22"/>
          <w:sz w:val="28"/>
          <w:szCs w:val="28"/>
        </w:rPr>
        <w:t>Например, задумаемся над “тайной” заглавия. Почему рассказ,</w:t>
      </w:r>
      <w:r w:rsidRPr="007B4E8F">
        <w:rPr>
          <w:rStyle w:val="22"/>
          <w:sz w:val="28"/>
          <w:szCs w:val="28"/>
        </w:rPr>
        <w:t xml:space="preserve"> </w:t>
      </w:r>
      <w:r w:rsidRPr="00E23911">
        <w:rPr>
          <w:rStyle w:val="22"/>
          <w:sz w:val="28"/>
          <w:szCs w:val="28"/>
        </w:rPr>
        <w:t>большая часть котор</w:t>
      </w:r>
      <w:r>
        <w:rPr>
          <w:rStyle w:val="22"/>
          <w:sz w:val="28"/>
          <w:szCs w:val="28"/>
        </w:rPr>
        <w:t xml:space="preserve">ого посвящена описанию бала, </w:t>
      </w:r>
      <w:r w:rsidRPr="00E23911">
        <w:rPr>
          <w:rStyle w:val="22"/>
          <w:sz w:val="28"/>
          <w:szCs w:val="28"/>
        </w:rPr>
        <w:t>назван "После бала”? Ведь Толстой долго выбирал название и переменил несколько вариантов: “Рассказ о бале и сквозь строй”, “Дочь и отец”, “Отец и дочь”, “А вы говорите”, “После</w:t>
      </w:r>
      <w:r>
        <w:rPr>
          <w:rStyle w:val="22"/>
          <w:sz w:val="28"/>
          <w:szCs w:val="28"/>
        </w:rPr>
        <w:t xml:space="preserve"> </w:t>
      </w:r>
      <w:r w:rsidRPr="00E23911">
        <w:rPr>
          <w:rStyle w:val="22"/>
          <w:sz w:val="28"/>
          <w:szCs w:val="28"/>
        </w:rPr>
        <w:t xml:space="preserve">бала". Почему же он остановился на последнем? (Ученики высказывают и </w:t>
      </w:r>
      <w:r w:rsidRPr="00E23911">
        <w:rPr>
          <w:rStyle w:val="22"/>
          <w:sz w:val="28"/>
          <w:szCs w:val="28"/>
        </w:rPr>
        <w:lastRenderedPageBreak/>
        <w:t>аргументируют свои мнения.)</w:t>
      </w:r>
    </w:p>
    <w:p w:rsidR="0009688F" w:rsidRPr="00E23911" w:rsidRDefault="0009688F" w:rsidP="007B4E8F">
      <w:pPr>
        <w:pStyle w:val="5"/>
        <w:shd w:val="clear" w:color="auto" w:fill="auto"/>
        <w:spacing w:before="0" w:line="240" w:lineRule="auto"/>
        <w:ind w:left="40" w:right="20" w:firstLine="340"/>
        <w:rPr>
          <w:sz w:val="28"/>
          <w:szCs w:val="28"/>
        </w:rPr>
      </w:pPr>
      <w:r w:rsidRPr="00E23911">
        <w:rPr>
          <w:rStyle w:val="22"/>
          <w:sz w:val="28"/>
          <w:szCs w:val="28"/>
        </w:rPr>
        <w:t xml:space="preserve">Далее. Если писатель хотел </w:t>
      </w:r>
      <w:proofErr w:type="gramStart"/>
      <w:r w:rsidRPr="00E23911">
        <w:rPr>
          <w:rStyle w:val="22"/>
          <w:sz w:val="28"/>
          <w:szCs w:val="28"/>
        </w:rPr>
        <w:t>осудить бесчеловечное отноше</w:t>
      </w:r>
      <w:r w:rsidRPr="00E23911">
        <w:rPr>
          <w:rStyle w:val="22"/>
          <w:sz w:val="28"/>
          <w:szCs w:val="28"/>
        </w:rPr>
        <w:softHyphen/>
        <w:t>ние к солдатам</w:t>
      </w:r>
      <w:proofErr w:type="gramEnd"/>
      <w:r w:rsidRPr="00E23911">
        <w:rPr>
          <w:rStyle w:val="22"/>
          <w:sz w:val="28"/>
          <w:szCs w:val="28"/>
        </w:rPr>
        <w:t xml:space="preserve"> в николаевской России, то он мог ограничиться</w:t>
      </w:r>
      <w:r>
        <w:rPr>
          <w:rStyle w:val="22"/>
          <w:sz w:val="28"/>
          <w:szCs w:val="28"/>
        </w:rPr>
        <w:t xml:space="preserve"> </w:t>
      </w:r>
      <w:r w:rsidRPr="00E23911">
        <w:rPr>
          <w:rStyle w:val="22"/>
          <w:sz w:val="28"/>
          <w:szCs w:val="28"/>
        </w:rPr>
        <w:t>одной сценой экзекуции. Она написана им так зримо и убедительно, что не может не вызвать негодования у читателей. Зачем же ему понадобилась сцена бала? Но прежде чем отвечать на этот вопрос, обратим внимание учеников на свое</w:t>
      </w:r>
      <w:r w:rsidRPr="00E23911">
        <w:rPr>
          <w:rStyle w:val="22"/>
          <w:sz w:val="28"/>
          <w:szCs w:val="28"/>
        </w:rPr>
        <w:softHyphen/>
        <w:t>образие построения рассказа, на его композиц</w:t>
      </w:r>
      <w:r>
        <w:rPr>
          <w:rStyle w:val="22"/>
          <w:sz w:val="28"/>
          <w:szCs w:val="28"/>
        </w:rPr>
        <w:t>ию. Важно, что</w:t>
      </w:r>
      <w:r w:rsidRPr="00E23911">
        <w:rPr>
          <w:sz w:val="28"/>
          <w:szCs w:val="28"/>
        </w:rPr>
        <w:t>бы ученики с самого начала заметили не только две контраст</w:t>
      </w:r>
      <w:r w:rsidRPr="00E23911">
        <w:rPr>
          <w:sz w:val="28"/>
          <w:szCs w:val="28"/>
        </w:rPr>
        <w:softHyphen/>
        <w:t xml:space="preserve">ные по содержанию и настроению части (бал и после бала), но и то, что об этих двух важных событиях в жизни героя рассказывает сам Иван Васильевич, а не автор. </w:t>
      </w:r>
      <w:proofErr w:type="gramStart"/>
      <w:r w:rsidRPr="00E23911">
        <w:rPr>
          <w:sz w:val="28"/>
          <w:szCs w:val="28"/>
        </w:rPr>
        <w:t>Авторский же текст представляет собой как бы “обрамление” к рассказу “по</w:t>
      </w:r>
      <w:r w:rsidRPr="00E23911">
        <w:rPr>
          <w:sz w:val="28"/>
          <w:szCs w:val="28"/>
        </w:rPr>
        <w:softHyphen/>
        <w:t>вествователя”, т.е. перед нами “рассказ в рассказе” (жанр, уже знакомый ученикам).</w:t>
      </w:r>
      <w:proofErr w:type="gramEnd"/>
      <w:r w:rsidRPr="00E23911">
        <w:rPr>
          <w:sz w:val="28"/>
          <w:szCs w:val="28"/>
        </w:rPr>
        <w:t xml:space="preserve"> Почему же Толстой выбирает такой жанр и такую композицию произведения? Зачем он вводит в рас</w:t>
      </w:r>
      <w:r w:rsidRPr="00E23911">
        <w:rPr>
          <w:sz w:val="28"/>
          <w:szCs w:val="28"/>
        </w:rPr>
        <w:softHyphen/>
        <w:t>сказ повествователя? О чем рассказывает нам сам писатель (в "обрамлении”)? Мы видим, как несколько людей, среди кото</w:t>
      </w:r>
      <w:r w:rsidRPr="00E23911">
        <w:rPr>
          <w:sz w:val="28"/>
          <w:szCs w:val="28"/>
        </w:rPr>
        <w:softHyphen/>
        <w:t>рых находится и уже пожилой Иван Васильевич, ведут спор о возможности совершенствования жизни и человека, о том, от чего зависит судьба — от “среды” или чего-то другого. В ка</w:t>
      </w:r>
      <w:r w:rsidRPr="00E23911">
        <w:rPr>
          <w:sz w:val="28"/>
          <w:szCs w:val="28"/>
        </w:rPr>
        <w:softHyphen/>
        <w:t>честве аргумента в этом споре Иван Васильевич рассказывает о случае из своей юности, который изменил всю его жизнь. Какую же позицию отстаивает он в споре? Чтобы понять это, попытаемся еще раз перечитать и осмыслить его рассказ, кото</w:t>
      </w:r>
      <w:r w:rsidRPr="00E23911">
        <w:rPr>
          <w:sz w:val="28"/>
          <w:szCs w:val="28"/>
        </w:rPr>
        <w:softHyphen/>
        <w:t xml:space="preserve">рый состоит из двух контрастных эпизодов. </w:t>
      </w:r>
      <w:proofErr w:type="gramStart"/>
      <w:r w:rsidRPr="00E23911">
        <w:rPr>
          <w:sz w:val="28"/>
          <w:szCs w:val="28"/>
        </w:rPr>
        <w:t>Предлагаем ребя</w:t>
      </w:r>
      <w:r w:rsidRPr="00E23911">
        <w:rPr>
          <w:sz w:val="28"/>
          <w:szCs w:val="28"/>
        </w:rPr>
        <w:softHyphen/>
        <w:t>там дома провести наблюдение над текстом рассказа героя (3-е задание 2-го блока на с. 410), обратив внимание на те языко</w:t>
      </w:r>
      <w:r w:rsidRPr="00E23911">
        <w:rPr>
          <w:sz w:val="28"/>
          <w:szCs w:val="28"/>
        </w:rPr>
        <w:softHyphen/>
        <w:t>вые средства, с помощью которых достигается эта контраст</w:t>
      </w:r>
      <w:r w:rsidRPr="00E23911">
        <w:rPr>
          <w:sz w:val="28"/>
          <w:szCs w:val="28"/>
        </w:rPr>
        <w:softHyphen/>
        <w:t>ность, т.е. на лексику, грамматические и другие выразитель</w:t>
      </w:r>
      <w:r w:rsidRPr="00E23911">
        <w:rPr>
          <w:sz w:val="28"/>
          <w:szCs w:val="28"/>
        </w:rPr>
        <w:softHyphen/>
        <w:t>ные средства языка, которые использованы при описании в 1-й части: залы у предводителя, хозяев бала, гостей, Вареньки, пол</w:t>
      </w:r>
      <w:r w:rsidRPr="00E23911">
        <w:rPr>
          <w:sz w:val="28"/>
          <w:szCs w:val="28"/>
        </w:rPr>
        <w:softHyphen/>
        <w:t>ковника, настроения Ивана Васильевича;</w:t>
      </w:r>
      <w:proofErr w:type="gramEnd"/>
      <w:r w:rsidRPr="00E23911">
        <w:rPr>
          <w:sz w:val="28"/>
          <w:szCs w:val="28"/>
        </w:rPr>
        <w:t xml:space="preserve"> </w:t>
      </w:r>
      <w:proofErr w:type="gramStart"/>
      <w:r w:rsidRPr="00E23911">
        <w:rPr>
          <w:sz w:val="28"/>
          <w:szCs w:val="28"/>
        </w:rPr>
        <w:t>во 2-й части: утрен</w:t>
      </w:r>
      <w:r w:rsidRPr="00E23911">
        <w:rPr>
          <w:sz w:val="28"/>
          <w:szCs w:val="28"/>
        </w:rPr>
        <w:softHyphen/>
        <w:t>них улиц, площади, прохожих, солдат, наказываемого солдата, полковника, состояния Ивана Васильевича.</w:t>
      </w:r>
      <w:proofErr w:type="gramEnd"/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r w:rsidRPr="00E23911">
        <w:rPr>
          <w:sz w:val="28"/>
          <w:szCs w:val="28"/>
        </w:rPr>
        <w:t xml:space="preserve">Выполняя работу, ученики должны постоянно помнить, что рассказ ведется от первого лица (как и в “Отрочестве”). Это </w:t>
      </w:r>
      <w:proofErr w:type="gramStart"/>
      <w:r w:rsidRPr="00E23911">
        <w:rPr>
          <w:sz w:val="28"/>
          <w:szCs w:val="28"/>
        </w:rPr>
        <w:t>позволяет</w:t>
      </w:r>
      <w:proofErr w:type="gramEnd"/>
      <w:r w:rsidRPr="00E23911">
        <w:rPr>
          <w:sz w:val="28"/>
          <w:szCs w:val="28"/>
        </w:rPr>
        <w:t xml:space="preserve"> прежде всего понять и осмыслить внутреннее состо</w:t>
      </w:r>
      <w:r w:rsidRPr="00E23911">
        <w:rPr>
          <w:sz w:val="28"/>
          <w:szCs w:val="28"/>
        </w:rPr>
        <w:softHyphen/>
        <w:t>яние Ивана Васильевича, его чувства, ощущение жизни, при</w:t>
      </w:r>
      <w:r w:rsidRPr="00E23911">
        <w:rPr>
          <w:sz w:val="28"/>
          <w:szCs w:val="28"/>
        </w:rPr>
        <w:softHyphen/>
        <w:t>чины смены настроения (что всегда составляло главный инте</w:t>
      </w:r>
      <w:r w:rsidRPr="00E23911">
        <w:rPr>
          <w:sz w:val="28"/>
          <w:szCs w:val="28"/>
        </w:rPr>
        <w:softHyphen/>
        <w:t>рес Толстого).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r w:rsidRPr="00E23911">
        <w:rPr>
          <w:sz w:val="28"/>
          <w:szCs w:val="28"/>
        </w:rPr>
        <w:t xml:space="preserve">На </w:t>
      </w:r>
      <w:r w:rsidRPr="004374EC">
        <w:rPr>
          <w:b/>
          <w:bCs/>
          <w:sz w:val="28"/>
          <w:szCs w:val="28"/>
        </w:rPr>
        <w:t>пятом</w:t>
      </w:r>
      <w:r w:rsidRPr="00E23911">
        <w:rPr>
          <w:sz w:val="28"/>
          <w:szCs w:val="28"/>
        </w:rPr>
        <w:t xml:space="preserve"> уроке ученики выступают с наблюдениями над текстом рассказа, высказывают свои мнения. Завершая работу над сопоставлением двух сцен (“Бала” и “Экзекуции”), делаем вывод о том, что светлые и радостные краски, которыми на</w:t>
      </w:r>
      <w:r w:rsidRPr="00E23911">
        <w:rPr>
          <w:sz w:val="28"/>
          <w:szCs w:val="28"/>
        </w:rPr>
        <w:softHyphen/>
        <w:t>писана первая сцена, передающая мироощущение героя, особен</w:t>
      </w:r>
      <w:r w:rsidRPr="00E23911">
        <w:rPr>
          <w:sz w:val="28"/>
          <w:szCs w:val="28"/>
        </w:rPr>
        <w:softHyphen/>
        <w:t>но ярко оттеняют уродливость, бесчеловечность сцены наказа</w:t>
      </w:r>
      <w:r w:rsidRPr="00E23911">
        <w:rPr>
          <w:sz w:val="28"/>
          <w:szCs w:val="28"/>
        </w:rPr>
        <w:softHyphen/>
        <w:t>ния. Даем понятие об антитезе.</w:t>
      </w:r>
    </w:p>
    <w:p w:rsidR="0009688F" w:rsidRDefault="0009688F" w:rsidP="00E23911">
      <w:pPr>
        <w:pStyle w:val="5"/>
        <w:shd w:val="clear" w:color="auto" w:fill="auto"/>
        <w:spacing w:before="0" w:line="240" w:lineRule="auto"/>
        <w:ind w:left="40" w:right="20" w:firstLine="340"/>
        <w:rPr>
          <w:sz w:val="28"/>
          <w:szCs w:val="28"/>
        </w:rPr>
      </w:pPr>
      <w:r w:rsidRPr="00E23911">
        <w:rPr>
          <w:sz w:val="28"/>
          <w:szCs w:val="28"/>
        </w:rPr>
        <w:t>Считаем необходимым более подробно остановиться на об</w:t>
      </w:r>
      <w:r w:rsidRPr="00E23911">
        <w:rPr>
          <w:sz w:val="28"/>
          <w:szCs w:val="28"/>
        </w:rPr>
        <w:softHyphen/>
        <w:t>разе полковника, отметить, что его портрет в обеих сценах на</w:t>
      </w:r>
      <w:r w:rsidRPr="00E23911">
        <w:rPr>
          <w:sz w:val="28"/>
          <w:szCs w:val="28"/>
        </w:rPr>
        <w:softHyphen/>
        <w:t>рисован в основном одними и теми же словами.</w:t>
      </w:r>
    </w:p>
    <w:p w:rsidR="0009688F" w:rsidRDefault="0009688F" w:rsidP="00E23911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rFonts w:cs="Courier New"/>
          <w:sz w:val="28"/>
          <w:szCs w:val="28"/>
        </w:rPr>
        <w:sectPr w:rsidR="0009688F" w:rsidSect="00E23911">
          <w:footerReference w:type="even" r:id="rId9"/>
          <w:footerReference w:type="default" r:id="rId10"/>
          <w:footerReference w:type="first" r:id="rId11"/>
          <w:footnotePr>
            <w:numFmt w:val="chicago"/>
            <w:numRestart w:val="eachPage"/>
          </w:footnotePr>
          <w:pgSz w:w="11909" w:h="16834"/>
          <w:pgMar w:top="1276" w:right="994" w:bottom="1560" w:left="1276" w:header="0" w:footer="3" w:gutter="0"/>
          <w:pgNumType w:start="18"/>
          <w:cols w:space="720"/>
          <w:noEndnote/>
          <w:titlePg/>
          <w:docGrid w:linePitch="360"/>
        </w:sectPr>
      </w:pPr>
    </w:p>
    <w:p w:rsidR="000D79C5" w:rsidRDefault="000D79C5" w:rsidP="004374EC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sz w:val="28"/>
          <w:szCs w:val="28"/>
        </w:rPr>
      </w:pPr>
    </w:p>
    <w:p w:rsidR="000D79C5" w:rsidRDefault="000D79C5" w:rsidP="004374EC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sz w:val="28"/>
          <w:szCs w:val="28"/>
        </w:rPr>
        <w:sectPr w:rsidR="000D79C5" w:rsidSect="004374EC">
          <w:footnotePr>
            <w:numFmt w:val="chicago"/>
            <w:numRestart w:val="eachPage"/>
          </w:footnotePr>
          <w:type w:val="continuous"/>
          <w:pgSz w:w="11909" w:h="16834"/>
          <w:pgMar w:top="1276" w:right="994" w:bottom="1560" w:left="1276" w:header="0" w:footer="3" w:gutter="0"/>
          <w:pgNumType w:start="18"/>
          <w:cols w:space="720"/>
          <w:noEndnote/>
          <w:titlePg/>
          <w:docGrid w:linePitch="360"/>
        </w:sectPr>
      </w:pPr>
    </w:p>
    <w:p w:rsidR="00D437A3" w:rsidRDefault="0009688F" w:rsidP="004374EC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sz w:val="28"/>
          <w:szCs w:val="28"/>
        </w:rPr>
      </w:pPr>
      <w:r w:rsidRPr="00E23911">
        <w:rPr>
          <w:sz w:val="28"/>
          <w:szCs w:val="28"/>
        </w:rPr>
        <w:lastRenderedPageBreak/>
        <w:t>Сцена бала:</w:t>
      </w:r>
    </w:p>
    <w:p w:rsidR="00D437A3" w:rsidRDefault="00D437A3" w:rsidP="004374EC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sz w:val="28"/>
          <w:szCs w:val="28"/>
        </w:rPr>
      </w:pPr>
      <w:r>
        <w:rPr>
          <w:sz w:val="28"/>
          <w:szCs w:val="28"/>
        </w:rPr>
        <w:t xml:space="preserve">«Отец … был очень красивый, статный, высокий и свежий старик»; «Лицо у него было очень румяное, с белыми, </w:t>
      </w:r>
      <w:r>
        <w:rPr>
          <w:i/>
          <w:sz w:val="28"/>
          <w:szCs w:val="28"/>
          <w:lang w:val="en-US"/>
        </w:rPr>
        <w:t>a</w:t>
      </w:r>
      <w:r w:rsidRPr="00D437A3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  <w:lang w:val="en-US"/>
        </w:rPr>
        <w:t>la</w:t>
      </w:r>
      <w:r w:rsidRPr="00D437A3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  <w:lang w:val="en-US"/>
        </w:rPr>
        <w:t>Nikola</w:t>
      </w:r>
      <w:r w:rsidRPr="00D437A3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подвитыми усами, белыми же, подведёнными к усам бакенбардами»; «…натянув замшевую перчатку на правую руку, – «надо всё по закону», – улыбаясь, сказал он, взял руку дочери». </w:t>
      </w:r>
    </w:p>
    <w:p w:rsidR="000D79C5" w:rsidRDefault="000D79C5" w:rsidP="004374EC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sz w:val="28"/>
          <w:szCs w:val="28"/>
        </w:rPr>
      </w:pPr>
    </w:p>
    <w:p w:rsidR="00D437A3" w:rsidRDefault="00D437A3" w:rsidP="004374EC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sz w:val="28"/>
          <w:szCs w:val="28"/>
        </w:rPr>
      </w:pPr>
      <w:r>
        <w:rPr>
          <w:sz w:val="28"/>
          <w:szCs w:val="28"/>
        </w:rPr>
        <w:t>На плацу:</w:t>
      </w:r>
    </w:p>
    <w:p w:rsidR="000D79C5" w:rsidRDefault="000D79C5" w:rsidP="004374EC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sz w:val="28"/>
          <w:szCs w:val="28"/>
        </w:rPr>
      </w:pPr>
      <w:r>
        <w:rPr>
          <w:sz w:val="28"/>
          <w:szCs w:val="28"/>
        </w:rPr>
        <w:t xml:space="preserve">«… шёл высокий военный,.. фигура которого показалась мне знакомой»; «Это был её отец,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своим румяным лицом и белыми усами и бакенбардами»; «…он своей сильной рукой в замшевой перчатке бил по лицу испуганного малорослого слабосильного солдата».</w:t>
      </w:r>
    </w:p>
    <w:p w:rsidR="000D79C5" w:rsidRDefault="000D79C5" w:rsidP="004374EC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sz w:val="28"/>
          <w:szCs w:val="28"/>
        </w:rPr>
        <w:sectPr w:rsidR="000D79C5" w:rsidSect="000D79C5">
          <w:footnotePr>
            <w:numFmt w:val="chicago"/>
            <w:numRestart w:val="eachPage"/>
          </w:footnotePr>
          <w:type w:val="continuous"/>
          <w:pgSz w:w="11909" w:h="16834"/>
          <w:pgMar w:top="1276" w:right="994" w:bottom="1560" w:left="1276" w:header="0" w:footer="3" w:gutter="0"/>
          <w:pgNumType w:start="18"/>
          <w:cols w:num="2" w:space="720"/>
          <w:noEndnote/>
          <w:titlePg/>
          <w:docGrid w:linePitch="360"/>
        </w:sectPr>
      </w:pPr>
    </w:p>
    <w:p w:rsidR="00D437A3" w:rsidRDefault="00D437A3" w:rsidP="004374EC">
      <w:pPr>
        <w:pStyle w:val="5"/>
        <w:shd w:val="clear" w:color="auto" w:fill="auto"/>
        <w:tabs>
          <w:tab w:val="right" w:pos="4408"/>
          <w:tab w:val="right" w:pos="5320"/>
        </w:tabs>
        <w:spacing w:before="0" w:after="48" w:line="240" w:lineRule="auto"/>
        <w:ind w:left="880"/>
        <w:rPr>
          <w:sz w:val="28"/>
          <w:szCs w:val="28"/>
        </w:rPr>
      </w:pP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40" w:right="20" w:firstLine="340"/>
        <w:rPr>
          <w:sz w:val="28"/>
          <w:szCs w:val="28"/>
        </w:rPr>
      </w:pPr>
      <w:r w:rsidRPr="00E23911">
        <w:rPr>
          <w:sz w:val="28"/>
          <w:szCs w:val="28"/>
        </w:rPr>
        <w:t>Но контрастность в облике полковника создается за счет того, что одни и те же слова, повторяемые в другой обстанов</w:t>
      </w:r>
      <w:r w:rsidRPr="00E23911">
        <w:rPr>
          <w:sz w:val="28"/>
          <w:szCs w:val="28"/>
        </w:rPr>
        <w:softHyphen/>
        <w:t>ке (сцене наказания), подчеркивают нелепость, бесчеловечность его фигуры на фоне черного строя солдат и кровавой спины наказываемого. Отметим еще ряд неприятных “деталей” в опи</w:t>
      </w:r>
      <w:r w:rsidRPr="00E23911">
        <w:rPr>
          <w:sz w:val="28"/>
          <w:szCs w:val="28"/>
        </w:rPr>
        <w:softHyphen/>
        <w:t xml:space="preserve">сании полковника на плацу: </w:t>
      </w:r>
      <w:proofErr w:type="gramStart"/>
      <w:r w:rsidRPr="00E23911">
        <w:rPr>
          <w:sz w:val="28"/>
          <w:szCs w:val="28"/>
        </w:rPr>
        <w:t>“Полковник шел подле и, погля</w:t>
      </w:r>
      <w:r w:rsidRPr="00E23911">
        <w:rPr>
          <w:sz w:val="28"/>
          <w:szCs w:val="28"/>
        </w:rPr>
        <w:softHyphen/>
        <w:t>дывая то себе под ноги, то на наказуемого, втягивал в себя воздух, раздувая щеки, и медленно выпускал его через оттопыренную губу”.</w:t>
      </w:r>
      <w:proofErr w:type="gramEnd"/>
      <w:r w:rsidRPr="00E23911">
        <w:rPr>
          <w:sz w:val="28"/>
          <w:szCs w:val="28"/>
        </w:rPr>
        <w:t xml:space="preserve"> Перечитывая эту фразу, понимаем, что полковник ведет себя так, будто занимается будничным делом и даже как бы совмещает обычное наказание солдата с освежаю</w:t>
      </w:r>
      <w:r w:rsidRPr="00E23911">
        <w:rPr>
          <w:sz w:val="28"/>
          <w:szCs w:val="28"/>
        </w:rPr>
        <w:softHyphen/>
        <w:t>щей утренней прогулкой. Здесь просто невозможно не заме</w:t>
      </w:r>
      <w:r w:rsidRPr="00E23911">
        <w:rPr>
          <w:sz w:val="28"/>
          <w:szCs w:val="28"/>
        </w:rPr>
        <w:softHyphen/>
        <w:t>тить сатирического мастерства писателя, чего мы раньше, воз</w:t>
      </w:r>
      <w:r w:rsidRPr="00E23911">
        <w:rPr>
          <w:sz w:val="28"/>
          <w:szCs w:val="28"/>
        </w:rPr>
        <w:softHyphen/>
        <w:t>можно, не отмечали (например, стремление полковника даже внешним</w:t>
      </w:r>
      <w:r w:rsidR="000D79C5">
        <w:rPr>
          <w:sz w:val="28"/>
          <w:szCs w:val="28"/>
        </w:rPr>
        <w:t xml:space="preserve"> </w:t>
      </w:r>
      <w:r w:rsidRPr="00E23911">
        <w:rPr>
          <w:sz w:val="28"/>
          <w:szCs w:val="28"/>
        </w:rPr>
        <w:t>видом подражать Николаю I).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40" w:right="20" w:firstLine="340"/>
        <w:rPr>
          <w:rFonts w:cs="Courier New"/>
          <w:sz w:val="28"/>
          <w:szCs w:val="28"/>
        </w:rPr>
      </w:pPr>
      <w:r w:rsidRPr="00E23911">
        <w:rPr>
          <w:sz w:val="28"/>
          <w:szCs w:val="28"/>
        </w:rPr>
        <w:t>Такая работа с текстом рассказа поможет ученикам убедиться в том, что они, вероятно, не правы, утверждая, что полковник лицемер: на балу был в “маске” доброго человека, любящего отца, а во время наказания стал таким жестоким, каким был на самом деле. Ведь и Иван Васильевич, хотя и п</w:t>
      </w:r>
      <w:proofErr w:type="gramStart"/>
      <w:r w:rsidRPr="00E23911">
        <w:rPr>
          <w:sz w:val="28"/>
          <w:szCs w:val="28"/>
        </w:rPr>
        <w:t>о-</w:t>
      </w:r>
      <w:proofErr w:type="gramEnd"/>
      <w:r w:rsidRPr="00E23911">
        <w:rPr>
          <w:sz w:val="28"/>
          <w:szCs w:val="28"/>
        </w:rPr>
        <w:t xml:space="preserve"> трясен</w:t>
      </w:r>
      <w:r w:rsidR="000D79C5">
        <w:rPr>
          <w:sz w:val="28"/>
          <w:szCs w:val="28"/>
        </w:rPr>
        <w:t>, но</w:t>
      </w:r>
      <w:r w:rsidRPr="00E23911">
        <w:rPr>
          <w:sz w:val="28"/>
          <w:szCs w:val="28"/>
        </w:rPr>
        <w:t xml:space="preserve"> не воспринимает е</w:t>
      </w:r>
      <w:r>
        <w:rPr>
          <w:sz w:val="28"/>
          <w:szCs w:val="28"/>
        </w:rPr>
        <w:t>го как лицемера. Ученики начина</w:t>
      </w:r>
      <w:r w:rsidRPr="00E23911">
        <w:rPr>
          <w:rStyle w:val="40"/>
          <w:sz w:val="28"/>
          <w:szCs w:val="28"/>
        </w:rPr>
        <w:t>ют</w:t>
      </w:r>
      <w:r>
        <w:rPr>
          <w:rStyle w:val="40"/>
          <w:sz w:val="28"/>
          <w:szCs w:val="28"/>
        </w:rPr>
        <w:t xml:space="preserve"> </w:t>
      </w:r>
      <w:r w:rsidRPr="00E23911">
        <w:rPr>
          <w:rStyle w:val="40"/>
          <w:sz w:val="28"/>
          <w:szCs w:val="28"/>
        </w:rPr>
        <w:t>понимать, что он остается самим собой и на балу, и на плацу, но только на балу мы видим его в праздничной обста</w:t>
      </w:r>
      <w:r w:rsidRPr="00E23911">
        <w:rPr>
          <w:rStyle w:val="40"/>
          <w:sz w:val="28"/>
          <w:szCs w:val="28"/>
        </w:rPr>
        <w:softHyphen/>
        <w:t>новке с дочерью, которую он любит и которой восхищается, поэтому он добр, мил и на самом деле красив (без всякой “маски”). Но он старый “служака”, даже на балу считает, что “надо все по закону”, — и перед мазуркой натягивает на руку перчатку. Поэтому и на плацу он совершает все “по закону”: уверен в необходимости жесткой расправы с теми, кто престу</w:t>
      </w:r>
      <w:r w:rsidRPr="00E23911">
        <w:rPr>
          <w:rStyle w:val="40"/>
          <w:sz w:val="28"/>
          <w:szCs w:val="28"/>
        </w:rPr>
        <w:softHyphen/>
        <w:t>пил закон, поэтому наказывает беглого солдата и бьет другого по лицу за то, что тот слабо ударил наказываемого. Следова</w:t>
      </w:r>
      <w:r w:rsidRPr="00E23911">
        <w:rPr>
          <w:rStyle w:val="40"/>
          <w:sz w:val="28"/>
          <w:szCs w:val="28"/>
        </w:rPr>
        <w:softHyphen/>
        <w:t>тельно, и на балу, и на плацу он одинаково искренен и уве</w:t>
      </w:r>
      <w:r w:rsidRPr="00E23911">
        <w:rPr>
          <w:rStyle w:val="40"/>
          <w:sz w:val="28"/>
          <w:szCs w:val="28"/>
        </w:rPr>
        <w:softHyphen/>
        <w:t>рен в своей правоте. Вероятно, именно это (его спокойную уве</w:t>
      </w:r>
      <w:r w:rsidRPr="00E23911">
        <w:rPr>
          <w:rStyle w:val="40"/>
          <w:sz w:val="28"/>
          <w:szCs w:val="28"/>
        </w:rPr>
        <w:softHyphen/>
        <w:t>ренность) и почувствовал Иван Васильевич во время сцены эк</w:t>
      </w:r>
      <w:r w:rsidRPr="00E23911">
        <w:rPr>
          <w:rStyle w:val="40"/>
          <w:sz w:val="28"/>
          <w:szCs w:val="28"/>
        </w:rPr>
        <w:softHyphen/>
        <w:t>зекуции, но не смог понять: “Если это делалось с такой уве</w:t>
      </w:r>
      <w:r w:rsidRPr="00E23911">
        <w:rPr>
          <w:rStyle w:val="40"/>
          <w:sz w:val="28"/>
          <w:szCs w:val="28"/>
        </w:rPr>
        <w:softHyphen/>
        <w:t xml:space="preserve">ренностью и признавалось всеми необходимым, то, стало быть, они знали что-то такое, </w:t>
      </w:r>
      <w:r w:rsidRPr="00E23911">
        <w:rPr>
          <w:rStyle w:val="40"/>
          <w:sz w:val="28"/>
          <w:szCs w:val="28"/>
        </w:rPr>
        <w:lastRenderedPageBreak/>
        <w:t>чего я не знал”, — думал он и ста</w:t>
      </w:r>
      <w:r w:rsidRPr="00E23911">
        <w:rPr>
          <w:rStyle w:val="40"/>
          <w:sz w:val="28"/>
          <w:szCs w:val="28"/>
        </w:rPr>
        <w:softHyphen/>
        <w:t>рался узнать. Но так и не понимал, что это за общество та</w:t>
      </w:r>
      <w:r w:rsidRPr="00E23911">
        <w:rPr>
          <w:rStyle w:val="40"/>
          <w:sz w:val="28"/>
          <w:szCs w:val="28"/>
        </w:rPr>
        <w:softHyphen/>
        <w:t>кое, которое делает одного и того же человека то добрым, то злодеем, и почему это зло, эта бесчеловечность никого не воз</w:t>
      </w:r>
      <w:r w:rsidRPr="00E23911">
        <w:rPr>
          <w:rStyle w:val="40"/>
          <w:sz w:val="28"/>
          <w:szCs w:val="28"/>
        </w:rPr>
        <w:softHyphen/>
        <w:t xml:space="preserve">мущает. Сам собой напрашивается вывод о том, что </w:t>
      </w:r>
      <w:proofErr w:type="gramStart"/>
      <w:r w:rsidRPr="00E23911">
        <w:rPr>
          <w:rStyle w:val="40"/>
          <w:sz w:val="28"/>
          <w:szCs w:val="28"/>
        </w:rPr>
        <w:t>в</w:t>
      </w:r>
      <w:proofErr w:type="gramEnd"/>
      <w:r w:rsidRPr="00E23911">
        <w:rPr>
          <w:rStyle w:val="40"/>
          <w:sz w:val="28"/>
          <w:szCs w:val="28"/>
        </w:rPr>
        <w:t xml:space="preserve"> зле, ко</w:t>
      </w:r>
      <w:r w:rsidRPr="00E23911">
        <w:rPr>
          <w:rStyle w:val="40"/>
          <w:sz w:val="28"/>
          <w:szCs w:val="28"/>
        </w:rPr>
        <w:softHyphen/>
        <w:t>торому был свидетелем Иван Васильевич, виноват не какой-то жестокий человек, а общество с его бесчеловечными, жестоки</w:t>
      </w:r>
      <w:r w:rsidRPr="00E23911">
        <w:rPr>
          <w:rStyle w:val="40"/>
          <w:sz w:val="28"/>
          <w:szCs w:val="28"/>
        </w:rPr>
        <w:softHyphen/>
        <w:t>ми, безнравственными законами и порядками. Не понимая, но и не принимая это, Иван Васильевич делает выбор: он не толь</w:t>
      </w:r>
      <w:r w:rsidRPr="00E23911">
        <w:rPr>
          <w:rStyle w:val="40"/>
          <w:sz w:val="28"/>
          <w:szCs w:val="28"/>
        </w:rPr>
        <w:softHyphen/>
        <w:t>ко не поступает на военную службу, но вообще не служит это</w:t>
      </w:r>
      <w:r w:rsidRPr="00E23911">
        <w:rPr>
          <w:rStyle w:val="40"/>
          <w:sz w:val="28"/>
          <w:szCs w:val="28"/>
        </w:rPr>
        <w:softHyphen/>
        <w:t>му обществу.</w:t>
      </w:r>
    </w:p>
    <w:p w:rsidR="0009688F" w:rsidRPr="00E23911" w:rsidRDefault="0009688F" w:rsidP="000D79C5">
      <w:pPr>
        <w:pStyle w:val="5"/>
        <w:shd w:val="clear" w:color="auto" w:fill="auto"/>
        <w:spacing w:before="0" w:line="240" w:lineRule="auto"/>
        <w:ind w:left="20" w:right="40" w:firstLine="340"/>
        <w:rPr>
          <w:rFonts w:cs="Courier New"/>
          <w:sz w:val="28"/>
          <w:szCs w:val="28"/>
        </w:rPr>
      </w:pPr>
      <w:r w:rsidRPr="00E23911">
        <w:rPr>
          <w:rStyle w:val="40"/>
          <w:sz w:val="28"/>
          <w:szCs w:val="28"/>
        </w:rPr>
        <w:t>Возможно, теперь ребятам будет легче ответить на вопрос: “Зачем Толстому понадобился в рассказе повествователь?” (что может стать предметом обсуждения на следующем, последнем, уроке). Ученики не раз встречались уже и в этом году с та</w:t>
      </w:r>
      <w:r w:rsidRPr="00E23911">
        <w:rPr>
          <w:rStyle w:val="40"/>
          <w:sz w:val="28"/>
          <w:szCs w:val="28"/>
        </w:rPr>
        <w:softHyphen/>
        <w:t>ким композиционным приемом — ведением повествования от лица героя (в “Капитанской дочке”, “Мцыри” и др.), поэто</w:t>
      </w:r>
      <w:r w:rsidRPr="00E23911">
        <w:rPr>
          <w:rStyle w:val="40"/>
          <w:sz w:val="28"/>
          <w:szCs w:val="28"/>
        </w:rPr>
        <w:softHyphen/>
        <w:t xml:space="preserve">му могут предложить несколько вариантов ответов. Например, что </w:t>
      </w:r>
      <w:r w:rsidRPr="00E23911">
        <w:rPr>
          <w:rStyle w:val="40"/>
          <w:sz w:val="28"/>
          <w:szCs w:val="28"/>
          <w:lang w:val="en-US" w:eastAsia="en-US"/>
        </w:rPr>
        <w:t>JI</w:t>
      </w:r>
      <w:r w:rsidRPr="00E23911">
        <w:rPr>
          <w:rStyle w:val="40"/>
          <w:sz w:val="28"/>
          <w:szCs w:val="28"/>
          <w:lang w:eastAsia="en-US"/>
        </w:rPr>
        <w:t>.</w:t>
      </w:r>
      <w:r w:rsidRPr="00E23911">
        <w:rPr>
          <w:rStyle w:val="40"/>
          <w:sz w:val="28"/>
          <w:szCs w:val="28"/>
        </w:rPr>
        <w:t>Толстому потребовался рассказчик для большей досто</w:t>
      </w:r>
      <w:r w:rsidRPr="00E23911">
        <w:rPr>
          <w:rStyle w:val="40"/>
          <w:sz w:val="28"/>
          <w:szCs w:val="28"/>
        </w:rPr>
        <w:softHyphen/>
        <w:t>верности описываемой ситуации. Но вряд ли это верно. Вспомним, что в “Детстве” и “Отрочестве” повествование тоже ведется от первого лица, однако обусловлено это желанием пи</w:t>
      </w:r>
      <w:r w:rsidRPr="00E23911">
        <w:rPr>
          <w:rStyle w:val="40"/>
          <w:sz w:val="28"/>
          <w:szCs w:val="28"/>
        </w:rPr>
        <w:softHyphen/>
        <w:t>сателя раскрыть внутренний мир героя, показать его тончай</w:t>
      </w:r>
      <w:r w:rsidRPr="00E23911">
        <w:rPr>
          <w:rStyle w:val="40"/>
          <w:sz w:val="28"/>
          <w:szCs w:val="28"/>
        </w:rPr>
        <w:softHyphen/>
        <w:t>шие душевные переживания. Следовательно, и в этом рассказе</w:t>
      </w:r>
      <w:r w:rsidR="000D79C5">
        <w:rPr>
          <w:rStyle w:val="40"/>
          <w:sz w:val="28"/>
          <w:szCs w:val="28"/>
        </w:rPr>
        <w:t xml:space="preserve"> </w:t>
      </w:r>
      <w:r w:rsidRPr="00E23911">
        <w:rPr>
          <w:rStyle w:val="40"/>
          <w:sz w:val="28"/>
          <w:szCs w:val="28"/>
        </w:rPr>
        <w:t xml:space="preserve">для Толстого очень важно было </w:t>
      </w:r>
      <w:r w:rsidRPr="00E23911">
        <w:rPr>
          <w:rStyle w:val="1pt1"/>
          <w:sz w:val="28"/>
          <w:szCs w:val="28"/>
        </w:rPr>
        <w:t>внутреннее чувство</w:t>
      </w:r>
      <w:r w:rsidRPr="00E23911">
        <w:rPr>
          <w:rStyle w:val="40"/>
          <w:sz w:val="28"/>
          <w:szCs w:val="28"/>
        </w:rPr>
        <w:t xml:space="preserve"> ге</w:t>
      </w:r>
      <w:r w:rsidRPr="00E23911">
        <w:rPr>
          <w:rStyle w:val="40"/>
          <w:sz w:val="28"/>
          <w:szCs w:val="28"/>
        </w:rPr>
        <w:softHyphen/>
        <w:t>роя, его мировосприятие.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40" w:right="200" w:firstLine="340"/>
        <w:rPr>
          <w:rFonts w:cs="Courier New"/>
          <w:sz w:val="28"/>
          <w:szCs w:val="28"/>
        </w:rPr>
      </w:pPr>
      <w:r w:rsidRPr="00E23911">
        <w:rPr>
          <w:rStyle w:val="40"/>
          <w:sz w:val="28"/>
          <w:szCs w:val="28"/>
        </w:rPr>
        <w:t>Каков же герой? Что мы можем сказать об Иване Ва</w:t>
      </w:r>
      <w:r w:rsidRPr="00E23911">
        <w:rPr>
          <w:rStyle w:val="40"/>
          <w:sz w:val="28"/>
          <w:szCs w:val="28"/>
        </w:rPr>
        <w:softHyphen/>
        <w:t>сильевиче? Ученики дают его краткую характеристику: богатый молодой человек, студент, живущий среди людей своего круга весело и беззаботно, не знакомый с жизнью вне этой среды, не участвующий ни в каких кружках, т.е. не интересу</w:t>
      </w:r>
      <w:r w:rsidRPr="00E23911">
        <w:rPr>
          <w:rStyle w:val="40"/>
          <w:sz w:val="28"/>
          <w:szCs w:val="28"/>
        </w:rPr>
        <w:softHyphen/>
        <w:t>ющийся общественными и политическими вопросами. К тому же он был “сильно влюблен” и видел весь мир через призму влюбленности. Поэтому таким светлым и чудесным виделся ему бал, и люди на нем казались прекрасными, он был готов лю</w:t>
      </w:r>
      <w:r w:rsidRPr="00E23911">
        <w:rPr>
          <w:rStyle w:val="40"/>
          <w:sz w:val="28"/>
          <w:szCs w:val="28"/>
        </w:rPr>
        <w:softHyphen/>
        <w:t>бить всех. А ответное чувство Вареньки приводит его к ощу</w:t>
      </w:r>
      <w:r w:rsidRPr="00E23911">
        <w:rPr>
          <w:rStyle w:val="40"/>
          <w:sz w:val="28"/>
          <w:szCs w:val="28"/>
        </w:rPr>
        <w:softHyphen/>
      </w:r>
      <w:r w:rsidRPr="00E23911">
        <w:rPr>
          <w:rStyle w:val="1pt1"/>
          <w:sz w:val="28"/>
          <w:szCs w:val="28"/>
        </w:rPr>
        <w:t>щению</w:t>
      </w:r>
      <w:r w:rsidRPr="00E23911">
        <w:rPr>
          <w:rStyle w:val="40"/>
          <w:sz w:val="28"/>
          <w:szCs w:val="28"/>
        </w:rPr>
        <w:t xml:space="preserve"> полного счастья: “Я был не только весел и доволен, я был</w:t>
      </w:r>
      <w:r w:rsidR="000D79C5">
        <w:rPr>
          <w:rStyle w:val="40"/>
          <w:sz w:val="28"/>
          <w:szCs w:val="28"/>
        </w:rPr>
        <w:t xml:space="preserve"> </w:t>
      </w:r>
      <w:r w:rsidRPr="00E23911">
        <w:rPr>
          <w:rStyle w:val="40"/>
          <w:sz w:val="28"/>
          <w:szCs w:val="28"/>
        </w:rPr>
        <w:t xml:space="preserve">счастлив, блажен, я был добр, я был не я, а </w:t>
      </w:r>
      <w:proofErr w:type="gramStart"/>
      <w:r w:rsidRPr="00E23911">
        <w:rPr>
          <w:rStyle w:val="40"/>
          <w:sz w:val="28"/>
          <w:szCs w:val="28"/>
        </w:rPr>
        <w:t>какое-то</w:t>
      </w:r>
      <w:proofErr w:type="gramEnd"/>
      <w:r w:rsidRPr="00E23911">
        <w:rPr>
          <w:rStyle w:val="40"/>
          <w:sz w:val="28"/>
          <w:szCs w:val="28"/>
        </w:rPr>
        <w:t xml:space="preserve"> а какое-то</w:t>
      </w:r>
      <w:r w:rsidR="000D79C5">
        <w:rPr>
          <w:rStyle w:val="40"/>
          <w:sz w:val="28"/>
          <w:szCs w:val="28"/>
        </w:rPr>
        <w:t xml:space="preserve"> </w:t>
      </w:r>
      <w:r w:rsidRPr="00E23911">
        <w:rPr>
          <w:rStyle w:val="40"/>
          <w:sz w:val="28"/>
          <w:szCs w:val="28"/>
        </w:rPr>
        <w:t>существо, не знающее зла и способное на одно добро!” И весь мир вокруг него был добр, гармоничен, напол</w:t>
      </w:r>
      <w:r w:rsidRPr="00E23911">
        <w:rPr>
          <w:rStyle w:val="40"/>
          <w:sz w:val="28"/>
          <w:szCs w:val="28"/>
        </w:rPr>
        <w:softHyphen/>
        <w:t xml:space="preserve">нен любовью. Это ощущение гармонии, всеобщего счастья не только сохранилось после бала, оно растет, усиливается даже на улице, в серое февральское утро, поэтому ему все кажется </w:t>
      </w:r>
      <w:r w:rsidRPr="00E23911">
        <w:rPr>
          <w:rStyle w:val="1pt1"/>
          <w:sz w:val="28"/>
          <w:szCs w:val="28"/>
        </w:rPr>
        <w:t>прекрасным:</w:t>
      </w:r>
      <w:r w:rsidRPr="00E23911">
        <w:rPr>
          <w:rStyle w:val="40"/>
          <w:sz w:val="28"/>
          <w:szCs w:val="28"/>
        </w:rPr>
        <w:t xml:space="preserve"> и лошади, и покрытые рогожками извозчики, и дома в тумане.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40" w:right="420" w:firstLine="340"/>
        <w:rPr>
          <w:rFonts w:cs="Courier New"/>
          <w:sz w:val="28"/>
          <w:szCs w:val="28"/>
        </w:rPr>
      </w:pPr>
      <w:r w:rsidRPr="00E23911">
        <w:rPr>
          <w:rStyle w:val="40"/>
          <w:sz w:val="28"/>
          <w:szCs w:val="28"/>
        </w:rPr>
        <w:t>И вдруг ощущение счастья нарушается: вначале вдали показалось “что-то большое, черное”, затем донеслась “жесткая, нехорошая музыка”, и наконец, он становится свидетелем ужас</w:t>
      </w:r>
      <w:r w:rsidRPr="00E23911">
        <w:rPr>
          <w:rStyle w:val="40"/>
          <w:sz w:val="28"/>
          <w:szCs w:val="28"/>
        </w:rPr>
        <w:softHyphen/>
        <w:t>ной сцены наказания — прогона сквозь строй беглого солда</w:t>
      </w:r>
      <w:r w:rsidRPr="00E23911">
        <w:rPr>
          <w:rStyle w:val="40"/>
          <w:sz w:val="28"/>
          <w:szCs w:val="28"/>
        </w:rPr>
        <w:softHyphen/>
        <w:t>та, — настолько противоестественной и бесчеловечной, что в душе рождается чувство стыда и тоски, почти физического отвращения. “Мне казалось, что вот-вот меня вырвет всем тем ужасом, который вошел в меня от этого зрелища”. Ученики иногда бывают “недовольны” поведением Ивана Васильевича в эт</w:t>
      </w:r>
      <w:r w:rsidRPr="00E23911">
        <w:rPr>
          <w:rStyle w:val="1pt1"/>
          <w:sz w:val="28"/>
          <w:szCs w:val="28"/>
        </w:rPr>
        <w:t>ой</w:t>
      </w:r>
      <w:r w:rsidRPr="00E23911">
        <w:rPr>
          <w:rStyle w:val="40"/>
          <w:sz w:val="28"/>
          <w:szCs w:val="28"/>
        </w:rPr>
        <w:t xml:space="preserve"> сцене: почему он не </w:t>
      </w:r>
      <w:r w:rsidRPr="00E23911">
        <w:rPr>
          <w:rStyle w:val="40"/>
          <w:sz w:val="28"/>
          <w:szCs w:val="28"/>
        </w:rPr>
        <w:lastRenderedPageBreak/>
        <w:t>возмутился, никак не протестовал? По те чувства, которые он испытал в тот момент, — “стыда и тоски”, говорят о большем: он почувствовал свою причастность, человеческую ответственность за этот ужас, творившийся не по ею вине. Именно совесть не позволила ему служить тем об</w:t>
      </w:r>
      <w:r w:rsidRPr="00E23911">
        <w:rPr>
          <w:rStyle w:val="40"/>
          <w:sz w:val="28"/>
          <w:szCs w:val="28"/>
        </w:rPr>
        <w:softHyphen/>
        <w:t xml:space="preserve">щественным порядкам, которые несут человеку зло. Он сознательно выбирает собственный жизненный путь. Его отношение к </w:t>
      </w:r>
      <w:r w:rsidRPr="00E23911">
        <w:rPr>
          <w:rStyle w:val="1pt1"/>
          <w:sz w:val="28"/>
          <w:szCs w:val="28"/>
        </w:rPr>
        <w:t>миру</w:t>
      </w:r>
      <w:r w:rsidRPr="00E23911">
        <w:rPr>
          <w:rStyle w:val="40"/>
          <w:sz w:val="28"/>
          <w:szCs w:val="28"/>
        </w:rPr>
        <w:t xml:space="preserve"> в какой-то мере помогает и другим людям в выборе своей жизненной позиции. Не случайно его слушатели замечают: “Сколько бы людей никуда не годились, </w:t>
      </w:r>
      <w:proofErr w:type="gramStart"/>
      <w:r w:rsidRPr="00E23911">
        <w:rPr>
          <w:rStyle w:val="40"/>
          <w:sz w:val="28"/>
          <w:szCs w:val="28"/>
        </w:rPr>
        <w:t>кабы</w:t>
      </w:r>
      <w:proofErr w:type="gramEnd"/>
      <w:r w:rsidRPr="00E23911">
        <w:rPr>
          <w:rStyle w:val="40"/>
          <w:sz w:val="28"/>
          <w:szCs w:val="28"/>
        </w:rPr>
        <w:t xml:space="preserve"> вас не было”. Следовательно, в споре о возможности совершенствова</w:t>
      </w:r>
      <w:r w:rsidRPr="00E23911">
        <w:rPr>
          <w:rStyle w:val="40"/>
          <w:sz w:val="28"/>
          <w:szCs w:val="28"/>
        </w:rPr>
        <w:softHyphen/>
        <w:t xml:space="preserve">ния жизни </w:t>
      </w:r>
      <w:proofErr w:type="spellStart"/>
      <w:r w:rsidRPr="00E23911">
        <w:rPr>
          <w:rStyle w:val="40"/>
          <w:sz w:val="28"/>
          <w:szCs w:val="28"/>
        </w:rPr>
        <w:t>Л.Толстой</w:t>
      </w:r>
      <w:proofErr w:type="spellEnd"/>
      <w:r w:rsidRPr="00E23911">
        <w:rPr>
          <w:rStyle w:val="40"/>
          <w:sz w:val="28"/>
          <w:szCs w:val="28"/>
        </w:rPr>
        <w:t xml:space="preserve"> </w:t>
      </w:r>
      <w:proofErr w:type="spellStart"/>
      <w:r w:rsidRPr="00E23911">
        <w:rPr>
          <w:rStyle w:val="40"/>
          <w:sz w:val="28"/>
          <w:szCs w:val="28"/>
        </w:rPr>
        <w:t>судьбою</w:t>
      </w:r>
      <w:proofErr w:type="spellEnd"/>
      <w:r w:rsidRPr="00E23911">
        <w:rPr>
          <w:rStyle w:val="40"/>
          <w:sz w:val="28"/>
          <w:szCs w:val="28"/>
        </w:rPr>
        <w:t xml:space="preserve"> своего героя приводит читате</w:t>
      </w:r>
      <w:r w:rsidRPr="00E23911">
        <w:rPr>
          <w:rStyle w:val="40"/>
          <w:sz w:val="28"/>
          <w:szCs w:val="28"/>
        </w:rPr>
        <w:softHyphen/>
        <w:t>лей к мысли о первостепенности личного, внутреннего самосо</w:t>
      </w:r>
      <w:r w:rsidRPr="00E23911">
        <w:rPr>
          <w:rStyle w:val="40"/>
          <w:sz w:val="28"/>
          <w:szCs w:val="28"/>
        </w:rPr>
        <w:softHyphen/>
        <w:t>вершенствования.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rFonts w:cs="Courier New"/>
          <w:sz w:val="28"/>
          <w:szCs w:val="28"/>
        </w:rPr>
      </w:pPr>
      <w:r w:rsidRPr="00E23911">
        <w:rPr>
          <w:rStyle w:val="40"/>
          <w:sz w:val="28"/>
          <w:szCs w:val="28"/>
        </w:rPr>
        <w:t xml:space="preserve">Именно чувство совести и нравственной ответственности за происходящее вокруг стремился пробудить в своих читателях </w:t>
      </w:r>
      <w:proofErr w:type="spellStart"/>
      <w:r w:rsidRPr="00E23911">
        <w:rPr>
          <w:rStyle w:val="40"/>
          <w:sz w:val="28"/>
          <w:szCs w:val="28"/>
        </w:rPr>
        <w:t>Л.Н.Толстой</w:t>
      </w:r>
      <w:proofErr w:type="spellEnd"/>
      <w:r w:rsidRPr="00E23911">
        <w:rPr>
          <w:rStyle w:val="40"/>
          <w:sz w:val="28"/>
          <w:szCs w:val="28"/>
        </w:rPr>
        <w:t>. Ведь не случайно он в 1903 г., в тревожные годы перед первой русской революцией, рассказывает о жестоких временах правления Николая Палкина, прозванного так наро</w:t>
      </w:r>
      <w:r w:rsidRPr="00E23911">
        <w:rPr>
          <w:rStyle w:val="40"/>
          <w:sz w:val="28"/>
          <w:szCs w:val="28"/>
        </w:rPr>
        <w:softHyphen/>
        <w:t>дом за палочные наказания в армии и бесчеловечные порядки в стране. Конечно, основной смысл рассказа заключается в осуждении произвола и деспотизма, но Толстой проводит и другую, более широкую мысль, тесно связанную с его нрав</w:t>
      </w:r>
      <w:r w:rsidRPr="00E23911">
        <w:rPr>
          <w:rStyle w:val="40"/>
          <w:sz w:val="28"/>
          <w:szCs w:val="28"/>
        </w:rPr>
        <w:softHyphen/>
        <w:t xml:space="preserve">ственной теорией. В статье “Николай </w:t>
      </w:r>
      <w:proofErr w:type="spellStart"/>
      <w:r w:rsidRPr="00E23911">
        <w:rPr>
          <w:rStyle w:val="40"/>
          <w:sz w:val="28"/>
          <w:szCs w:val="28"/>
        </w:rPr>
        <w:t>Палкин</w:t>
      </w:r>
      <w:proofErr w:type="spellEnd"/>
      <w:r w:rsidRPr="00E23911">
        <w:rPr>
          <w:rStyle w:val="40"/>
          <w:sz w:val="28"/>
          <w:szCs w:val="28"/>
        </w:rPr>
        <w:t xml:space="preserve">” он писал: “Мы говорим: зачем поминать... те страшные дела: палки, сквозь строй и другие — прошли уже; зачем поминать старое? Теперь уж этого нет больше. Был Николай </w:t>
      </w:r>
      <w:proofErr w:type="spellStart"/>
      <w:r w:rsidRPr="00E23911">
        <w:rPr>
          <w:rStyle w:val="40"/>
          <w:sz w:val="28"/>
          <w:szCs w:val="28"/>
        </w:rPr>
        <w:t>Палкин</w:t>
      </w:r>
      <w:proofErr w:type="spellEnd"/>
      <w:r w:rsidRPr="00E23911">
        <w:rPr>
          <w:rStyle w:val="40"/>
          <w:sz w:val="28"/>
          <w:szCs w:val="28"/>
        </w:rPr>
        <w:t>. Зачем это вспо</w:t>
      </w:r>
      <w:r w:rsidRPr="00E23911">
        <w:rPr>
          <w:rStyle w:val="40"/>
          <w:sz w:val="28"/>
          <w:szCs w:val="28"/>
        </w:rPr>
        <w:softHyphen/>
        <w:t>минать?.. Палки и сквозь строй — все это уже прошло.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rFonts w:cs="Courier New"/>
          <w:sz w:val="28"/>
          <w:szCs w:val="28"/>
        </w:rPr>
      </w:pPr>
      <w:r w:rsidRPr="00E23911">
        <w:rPr>
          <w:rStyle w:val="40"/>
          <w:sz w:val="28"/>
          <w:szCs w:val="28"/>
        </w:rPr>
        <w:t>Прошло? Изменило форму, но не прошло... Не нужно иметь особой проницательности, чтобы видеть, что в наше вре</w:t>
      </w:r>
      <w:r w:rsidRPr="00E23911">
        <w:rPr>
          <w:rStyle w:val="40"/>
          <w:sz w:val="28"/>
          <w:szCs w:val="28"/>
        </w:rPr>
        <w:softHyphen/>
        <w:t>мя все то же и что наше время полно теми же ужасами, теми же пытками, которые для следующих поколений будут так же удивительны по своей жестокости и нелепости”. Советуем про</w:t>
      </w:r>
      <w:r w:rsidRPr="00E23911">
        <w:rPr>
          <w:rStyle w:val="40"/>
          <w:sz w:val="28"/>
          <w:szCs w:val="28"/>
        </w:rPr>
        <w:softHyphen/>
        <w:t xml:space="preserve">читать на уроке статью “Это интересно знать” (с. 415—416) о переписке </w:t>
      </w:r>
      <w:proofErr w:type="spellStart"/>
      <w:r w:rsidRPr="00E23911">
        <w:rPr>
          <w:rStyle w:val="40"/>
          <w:sz w:val="28"/>
          <w:szCs w:val="28"/>
        </w:rPr>
        <w:t>Л.Толстого</w:t>
      </w:r>
      <w:proofErr w:type="spellEnd"/>
      <w:r w:rsidRPr="00E23911">
        <w:rPr>
          <w:rStyle w:val="40"/>
          <w:sz w:val="28"/>
          <w:szCs w:val="28"/>
        </w:rPr>
        <w:t xml:space="preserve"> в начале века с белорусским солдатом </w:t>
      </w:r>
      <w:proofErr w:type="spellStart"/>
      <w:r w:rsidRPr="00E23911">
        <w:rPr>
          <w:rStyle w:val="40"/>
          <w:sz w:val="28"/>
          <w:szCs w:val="28"/>
        </w:rPr>
        <w:t>И.Сикорой</w:t>
      </w:r>
      <w:proofErr w:type="spellEnd"/>
      <w:r w:rsidRPr="00E23911">
        <w:rPr>
          <w:rStyle w:val="40"/>
          <w:sz w:val="28"/>
          <w:szCs w:val="28"/>
        </w:rPr>
        <w:t>, который рассказывал ему о таких же диких по</w:t>
      </w:r>
      <w:r w:rsidRPr="00E23911">
        <w:rPr>
          <w:rStyle w:val="40"/>
          <w:sz w:val="28"/>
          <w:szCs w:val="28"/>
        </w:rPr>
        <w:softHyphen/>
        <w:t>рядках в армии (служил в Хабаровске).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rFonts w:cs="Courier New"/>
          <w:sz w:val="28"/>
          <w:szCs w:val="28"/>
        </w:rPr>
      </w:pPr>
      <w:r w:rsidRPr="00E23911">
        <w:rPr>
          <w:rStyle w:val="40"/>
          <w:sz w:val="28"/>
          <w:szCs w:val="28"/>
        </w:rPr>
        <w:t>В заключение урока читаем статью из учебника “Развитие понятия композиции произведения (антитеза)” или рекоменду</w:t>
      </w:r>
      <w:r w:rsidRPr="00E23911">
        <w:rPr>
          <w:rStyle w:val="40"/>
          <w:sz w:val="28"/>
          <w:szCs w:val="28"/>
        </w:rPr>
        <w:softHyphen/>
        <w:t>ем прочитать ее дома. Можно предложить рассмотреть ряд ил</w:t>
      </w:r>
      <w:r w:rsidRPr="00E23911">
        <w:rPr>
          <w:rStyle w:val="40"/>
          <w:sz w:val="28"/>
          <w:szCs w:val="28"/>
        </w:rPr>
        <w:softHyphen/>
        <w:t>люстраций к рассказу, обсудить их.</w:t>
      </w:r>
    </w:p>
    <w:p w:rsidR="0009688F" w:rsidRPr="00E23911" w:rsidRDefault="0009688F" w:rsidP="00E23911">
      <w:pPr>
        <w:pStyle w:val="5"/>
        <w:shd w:val="clear" w:color="auto" w:fill="auto"/>
        <w:spacing w:before="0" w:line="240" w:lineRule="auto"/>
        <w:ind w:left="20" w:right="20" w:firstLine="340"/>
        <w:rPr>
          <w:rFonts w:cs="Courier New"/>
          <w:sz w:val="28"/>
          <w:szCs w:val="28"/>
        </w:rPr>
      </w:pPr>
      <w:r w:rsidRPr="00E23911">
        <w:rPr>
          <w:rStyle w:val="40"/>
          <w:sz w:val="28"/>
          <w:szCs w:val="28"/>
        </w:rPr>
        <w:t>Дома ученики готовятся к письменной творческой работе по предложенным темам учебника. Целесообразно организовать груп</w:t>
      </w:r>
      <w:r w:rsidRPr="00E23911">
        <w:rPr>
          <w:rStyle w:val="40"/>
          <w:sz w:val="28"/>
          <w:szCs w:val="28"/>
        </w:rPr>
        <w:softHyphen/>
        <w:t>повую работу по написанию киносценария по рассказу (с. 414— 415), что позволит еще раз внимательно пересмотреть и осмыс</w:t>
      </w:r>
      <w:r w:rsidRPr="00E23911">
        <w:rPr>
          <w:rStyle w:val="40"/>
          <w:sz w:val="28"/>
          <w:szCs w:val="28"/>
        </w:rPr>
        <w:softHyphen/>
        <w:t>лить те</w:t>
      </w:r>
      <w:proofErr w:type="gramStart"/>
      <w:r w:rsidRPr="00E23911">
        <w:rPr>
          <w:rStyle w:val="40"/>
          <w:sz w:val="28"/>
          <w:szCs w:val="28"/>
        </w:rPr>
        <w:t>кст пр</w:t>
      </w:r>
      <w:proofErr w:type="gramEnd"/>
      <w:r w:rsidRPr="00E23911">
        <w:rPr>
          <w:rStyle w:val="40"/>
          <w:sz w:val="28"/>
          <w:szCs w:val="28"/>
        </w:rPr>
        <w:t xml:space="preserve">оизведения </w:t>
      </w:r>
      <w:proofErr w:type="spellStart"/>
      <w:r w:rsidRPr="00E23911">
        <w:rPr>
          <w:rStyle w:val="40"/>
          <w:sz w:val="28"/>
          <w:szCs w:val="28"/>
        </w:rPr>
        <w:t>Л.Толстого</w:t>
      </w:r>
      <w:proofErr w:type="spellEnd"/>
      <w:r w:rsidRPr="00E23911">
        <w:rPr>
          <w:rStyle w:val="40"/>
          <w:sz w:val="28"/>
          <w:szCs w:val="28"/>
        </w:rPr>
        <w:t>.</w:t>
      </w:r>
    </w:p>
    <w:sectPr w:rsidR="0009688F" w:rsidRPr="00E23911" w:rsidSect="004374EC">
      <w:footnotePr>
        <w:numFmt w:val="chicago"/>
        <w:numRestart w:val="eachPage"/>
      </w:footnotePr>
      <w:type w:val="continuous"/>
      <w:pgSz w:w="11909" w:h="16834"/>
      <w:pgMar w:top="1276" w:right="994" w:bottom="1560" w:left="1276" w:header="0" w:footer="3" w:gutter="0"/>
      <w:pgNumType w:start="18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68F" w:rsidRDefault="00A6268F">
      <w:r>
        <w:separator/>
      </w:r>
    </w:p>
  </w:endnote>
  <w:endnote w:type="continuationSeparator" w:id="0">
    <w:p w:rsidR="00A6268F" w:rsidRDefault="00A62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88F" w:rsidRDefault="00A6268F">
    <w:pPr>
      <w:rPr>
        <w:sz w:val="2"/>
        <w:szCs w:val="2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43.75pt;margin-top:621.45pt;width:3.1pt;height:6.25pt;z-index:-3;mso-wrap-style:none;mso-wrap-distance-left:5pt;mso-wrap-distance-right:5pt;mso-position-horizontal-relative:page;mso-position-vertical-relative:page" filled="f" stroked="f">
          <v:textbox style="mso-next-textbox:#_x0000_s2049;mso-fit-shape-to-text:t" inset="0,0,0,0">
            <w:txbxContent>
              <w:p w:rsidR="0009688F" w:rsidRDefault="0009688F">
                <w:pPr>
                  <w:pStyle w:val="12"/>
                  <w:shd w:val="clear" w:color="auto" w:fill="auto"/>
                  <w:spacing w:line="240" w:lineRule="auto"/>
                </w:pPr>
                <w:r>
                  <w:rPr>
                    <w:rStyle w:val="7"/>
                    <w:rFonts w:eastAsia="Courier New"/>
                  </w:rPr>
                  <w:t>5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88F" w:rsidRDefault="00A6268F">
    <w:pPr>
      <w:rPr>
        <w:sz w:val="2"/>
        <w:szCs w:val="2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443.75pt;margin-top:621.45pt;width:3.1pt;height:6.25pt;z-index:-2;mso-wrap-style:none;mso-wrap-distance-left:5pt;mso-wrap-distance-right:5pt;mso-position-horizontal-relative:page;mso-position-vertical-relative:page" filled="f" stroked="f">
          <v:textbox style="mso-next-textbox:#_x0000_s2050;mso-fit-shape-to-text:t" inset="0,0,0,0">
            <w:txbxContent>
              <w:p w:rsidR="0009688F" w:rsidRDefault="0009688F">
                <w:pPr>
                  <w:pStyle w:val="12"/>
                  <w:shd w:val="clear" w:color="auto" w:fill="auto"/>
                  <w:spacing w:line="240" w:lineRule="auto"/>
                </w:pPr>
                <w:r>
                  <w:rPr>
                    <w:rStyle w:val="7"/>
                    <w:rFonts w:eastAsia="Courier New"/>
                  </w:rPr>
                  <w:t>5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88F" w:rsidRDefault="00A6268F">
    <w:pPr>
      <w:rPr>
        <w:sz w:val="2"/>
        <w:szCs w:val="2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128.6pt;margin-top:623.6pt;width:2.9pt;height:5.5pt;z-index:-1;mso-wrap-style:none;mso-wrap-distance-left:5pt;mso-wrap-distance-right:5pt;mso-position-horizontal-relative:page;mso-position-vertical-relative:page" filled="f" stroked="f">
          <v:textbox style="mso-next-textbox:#_x0000_s2051;mso-fit-shape-to-text:t" inset="0,0,0,0">
            <w:txbxContent>
              <w:p w:rsidR="0009688F" w:rsidRDefault="0009688F">
                <w:pPr>
                  <w:pStyle w:val="12"/>
                  <w:shd w:val="clear" w:color="auto" w:fill="auto"/>
                  <w:spacing w:line="240" w:lineRule="auto"/>
                </w:pPr>
                <w:r>
                  <w:rPr>
                    <w:rStyle w:val="a8"/>
                    <w:rFonts w:eastAsia="Courier New"/>
                  </w:rPr>
                  <w:t>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68F" w:rsidRDefault="00A6268F">
      <w:r>
        <w:separator/>
      </w:r>
    </w:p>
  </w:footnote>
  <w:footnote w:type="continuationSeparator" w:id="0">
    <w:p w:rsidR="00A6268F" w:rsidRDefault="00A6268F">
      <w:r>
        <w:continuationSeparator/>
      </w:r>
    </w:p>
  </w:footnote>
  <w:footnote w:id="1">
    <w:p w:rsidR="0009688F" w:rsidRDefault="0009688F" w:rsidP="007B4E8F">
      <w:pPr>
        <w:pStyle w:val="1"/>
        <w:shd w:val="clear" w:color="auto" w:fill="auto"/>
        <w:ind w:left="20" w:right="60"/>
      </w:pPr>
      <w:r>
        <w:rPr>
          <w:rFonts w:cs="Courier New"/>
        </w:rPr>
        <w:footnoteRef/>
      </w:r>
      <w:proofErr w:type="spellStart"/>
      <w:r>
        <w:rPr>
          <w:rStyle w:val="a5"/>
        </w:rPr>
        <w:t>Базылевская</w:t>
      </w:r>
      <w:proofErr w:type="spellEnd"/>
      <w:r>
        <w:rPr>
          <w:rStyle w:val="a5"/>
        </w:rPr>
        <w:t xml:space="preserve"> </w:t>
      </w:r>
      <w:proofErr w:type="spellStart"/>
      <w:r>
        <w:rPr>
          <w:rStyle w:val="a5"/>
        </w:rPr>
        <w:t>А.К.</w:t>
      </w:r>
      <w:r>
        <w:t>Изучение</w:t>
      </w:r>
      <w:proofErr w:type="spellEnd"/>
      <w:r>
        <w:t xml:space="preserve"> рассказа </w:t>
      </w:r>
      <w:proofErr w:type="spellStart"/>
      <w:r>
        <w:t>Л.Толстого</w:t>
      </w:r>
      <w:proofErr w:type="spellEnd"/>
      <w:r>
        <w:t xml:space="preserve"> “После бала” в VII классе / В кн. “</w:t>
      </w:r>
      <w:proofErr w:type="spellStart"/>
      <w:r>
        <w:t>Л.Н.Толстой</w:t>
      </w:r>
      <w:proofErr w:type="spellEnd"/>
      <w:r>
        <w:t xml:space="preserve"> в школе”; Сост. </w:t>
      </w:r>
      <w:proofErr w:type="spellStart"/>
      <w:r>
        <w:t>Т.Ф.Курдюмова</w:t>
      </w:r>
      <w:proofErr w:type="spellEnd"/>
      <w:r>
        <w:t>. — М., 1987.</w:t>
      </w:r>
    </w:p>
    <w:p w:rsidR="0009688F" w:rsidRPr="00D437A3" w:rsidRDefault="0009688F" w:rsidP="007B4E8F">
      <w:pPr>
        <w:pStyle w:val="1"/>
        <w:shd w:val="clear" w:color="auto" w:fill="auto"/>
        <w:spacing w:line="192" w:lineRule="exact"/>
        <w:ind w:left="20" w:right="60"/>
        <w:rPr>
          <w:rFonts w:cs="Courier New"/>
        </w:rPr>
      </w:pPr>
      <w:r>
        <w:rPr>
          <w:rStyle w:val="a5"/>
        </w:rPr>
        <w:t xml:space="preserve">Беленький </w:t>
      </w:r>
      <w:proofErr w:type="spellStart"/>
      <w:r>
        <w:rPr>
          <w:rStyle w:val="a5"/>
        </w:rPr>
        <w:t>Г.И.</w:t>
      </w:r>
      <w:r>
        <w:t>Методические</w:t>
      </w:r>
      <w:proofErr w:type="spellEnd"/>
      <w:r>
        <w:t xml:space="preserve"> рекомендации к учебнику-хрестоматии “Род</w:t>
      </w:r>
      <w:r>
        <w:softHyphen/>
        <w:t>ная литература” для 7 класса. — М., 1986. — С. 161 — 172.</w:t>
      </w:r>
    </w:p>
    <w:p w:rsidR="0009688F" w:rsidRDefault="0009688F" w:rsidP="007B4E8F">
      <w:pPr>
        <w:pStyle w:val="1"/>
        <w:shd w:val="clear" w:color="auto" w:fill="auto"/>
        <w:spacing w:line="192" w:lineRule="exact"/>
        <w:ind w:left="20" w:right="60"/>
      </w:pPr>
      <w:r>
        <w:rPr>
          <w:rStyle w:val="a5"/>
        </w:rPr>
        <w:t xml:space="preserve">Колокольцев </w:t>
      </w:r>
      <w:proofErr w:type="spellStart"/>
      <w:r>
        <w:rPr>
          <w:rStyle w:val="a5"/>
        </w:rPr>
        <w:t>Н.В.</w:t>
      </w:r>
      <w:r>
        <w:t>Методика</w:t>
      </w:r>
      <w:proofErr w:type="spellEnd"/>
      <w:r>
        <w:t xml:space="preserve"> преподавания литературы (методические ре</w:t>
      </w:r>
      <w:r>
        <w:softHyphen/>
        <w:t>комендации по изучению рассказа “После бала”). — М., 1962. — С. 137— 140.</w:t>
      </w:r>
    </w:p>
    <w:p w:rsidR="0009688F" w:rsidRDefault="0009688F" w:rsidP="007B4E8F">
      <w:pPr>
        <w:pStyle w:val="1"/>
        <w:shd w:val="clear" w:color="auto" w:fill="auto"/>
        <w:spacing w:line="192" w:lineRule="exact"/>
        <w:ind w:right="60"/>
      </w:pPr>
      <w:r>
        <w:rPr>
          <w:rStyle w:val="a5"/>
        </w:rPr>
        <w:t xml:space="preserve">Рыбникова </w:t>
      </w:r>
      <w:proofErr w:type="spellStart"/>
      <w:r>
        <w:rPr>
          <w:rStyle w:val="a5"/>
        </w:rPr>
        <w:t>М.А.</w:t>
      </w:r>
      <w:r>
        <w:t>Очерки</w:t>
      </w:r>
      <w:proofErr w:type="spellEnd"/>
      <w:r>
        <w:t xml:space="preserve"> по методике литературного чтения. — Глава IV. Уроки. - М., 1985. — С. 109-124.</w:t>
      </w:r>
    </w:p>
    <w:p w:rsidR="0009688F" w:rsidRDefault="0009688F" w:rsidP="007B4E8F">
      <w:pPr>
        <w:pStyle w:val="1"/>
        <w:shd w:val="clear" w:color="auto" w:fill="auto"/>
        <w:tabs>
          <w:tab w:val="right" w:pos="4201"/>
          <w:tab w:val="right" w:pos="4594"/>
          <w:tab w:val="right" w:pos="4638"/>
          <w:tab w:val="right" w:pos="4854"/>
          <w:tab w:val="left" w:pos="4897"/>
          <w:tab w:val="right" w:pos="6346"/>
        </w:tabs>
        <w:spacing w:line="192" w:lineRule="exact"/>
        <w:ind w:left="20" w:right="60"/>
        <w:jc w:val="left"/>
      </w:pPr>
      <w:r>
        <w:rPr>
          <w:rStyle w:val="a5"/>
        </w:rPr>
        <w:t>Волков Сергей.</w:t>
      </w:r>
      <w:r w:rsidRPr="007B4E8F">
        <w:rPr>
          <w:rStyle w:val="a5"/>
        </w:rPr>
        <w:t xml:space="preserve">  </w:t>
      </w:r>
      <w:r>
        <w:t xml:space="preserve">Рассказ </w:t>
      </w:r>
      <w:proofErr w:type="spellStart"/>
      <w:r>
        <w:t>Л.Н.Толстого</w:t>
      </w:r>
      <w:proofErr w:type="spellEnd"/>
      <w:r>
        <w:t xml:space="preserve"> “После бала” //</w:t>
      </w:r>
      <w:r>
        <w:tab/>
        <w:t>Литература</w:t>
      </w:r>
      <w:r>
        <w:tab/>
        <w:t>(при</w:t>
      </w:r>
      <w:r>
        <w:softHyphen/>
        <w:t>ложение к газете “Первое сентября”). —</w:t>
      </w:r>
      <w:r>
        <w:tab/>
        <w:t>1996. —</w:t>
      </w:r>
      <w:r>
        <w:tab/>
        <w:t>№ 6.</w:t>
      </w:r>
    </w:p>
    <w:p w:rsidR="0009688F" w:rsidRDefault="0009688F" w:rsidP="007B4E8F">
      <w:pPr>
        <w:pStyle w:val="1"/>
        <w:shd w:val="clear" w:color="auto" w:fill="auto"/>
        <w:spacing w:line="192" w:lineRule="exact"/>
        <w:ind w:left="20" w:right="60"/>
        <w:jc w:val="left"/>
      </w:pPr>
      <w:r>
        <w:rPr>
          <w:rStyle w:val="a5"/>
        </w:rPr>
        <w:t xml:space="preserve">Мещерякова Н.Я., Гришина </w:t>
      </w:r>
      <w:proofErr w:type="spellStart"/>
      <w:r>
        <w:rPr>
          <w:rStyle w:val="a5"/>
        </w:rPr>
        <w:t>Л.Я.</w:t>
      </w:r>
      <w:r>
        <w:t>Жизненная</w:t>
      </w:r>
      <w:proofErr w:type="spellEnd"/>
      <w:r>
        <w:t xml:space="preserve"> позиция литературного ге</w:t>
      </w:r>
      <w:r>
        <w:softHyphen/>
        <w:t xml:space="preserve">роя в рассказе </w:t>
      </w:r>
      <w:proofErr w:type="spellStart"/>
      <w:r>
        <w:t>Л.Толстого</w:t>
      </w:r>
      <w:proofErr w:type="spellEnd"/>
      <w:r>
        <w:t xml:space="preserve"> “После бала” // Литература в школе. — 1984. — № 6. - С. 36.</w:t>
      </w:r>
    </w:p>
    <w:p w:rsidR="0009688F" w:rsidRDefault="0009688F" w:rsidP="007B4E8F">
      <w:pPr>
        <w:pStyle w:val="1"/>
        <w:shd w:val="clear" w:color="auto" w:fill="auto"/>
        <w:tabs>
          <w:tab w:val="right" w:pos="4613"/>
          <w:tab w:val="left" w:pos="4872"/>
          <w:tab w:val="center" w:pos="5506"/>
          <w:tab w:val="center" w:pos="5746"/>
        </w:tabs>
        <w:spacing w:line="192" w:lineRule="exact"/>
        <w:jc w:val="left"/>
        <w:rPr>
          <w:rFonts w:cs="Courier New"/>
        </w:rPr>
      </w:pPr>
      <w:r>
        <w:rPr>
          <w:rStyle w:val="a5"/>
        </w:rPr>
        <w:t xml:space="preserve">Одинцов </w:t>
      </w:r>
      <w:r>
        <w:rPr>
          <w:rStyle w:val="9"/>
        </w:rPr>
        <w:t>B</w:t>
      </w:r>
      <w:r w:rsidRPr="00E23911">
        <w:rPr>
          <w:rStyle w:val="9"/>
          <w:lang w:val="ru-RU"/>
        </w:rPr>
        <w:t>.</w:t>
      </w:r>
      <w:proofErr w:type="spellStart"/>
      <w:r>
        <w:rPr>
          <w:rStyle w:val="9"/>
          <w:lang w:val="ru-RU" w:eastAsia="ru-RU"/>
        </w:rPr>
        <w:t>Л</w:t>
      </w:r>
      <w:r w:rsidRPr="00E23911">
        <w:rPr>
          <w:rStyle w:val="9"/>
          <w:lang w:val="ru-RU"/>
        </w:rPr>
        <w:t>.</w:t>
      </w:r>
      <w:r>
        <w:t>Поэтика</w:t>
      </w:r>
      <w:proofErr w:type="spellEnd"/>
      <w:r>
        <w:t xml:space="preserve"> рассказа </w:t>
      </w:r>
      <w:proofErr w:type="spellStart"/>
      <w:r>
        <w:t>Л.Н.Толстого</w:t>
      </w:r>
      <w:proofErr w:type="spellEnd"/>
      <w:r>
        <w:t xml:space="preserve"> “После бала”//</w:t>
      </w:r>
      <w:r>
        <w:tab/>
        <w:t>Русский язык в школе. — 1969. — № 4.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evenAndOddHeaders/>
  <w:drawingGridHorizontalSpacing w:val="181"/>
  <w:drawingGridVerticalSpacing w:val="181"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numFmt w:val="chicago"/>
    <w:numRestart w:val="eachPage"/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0F2A"/>
    <w:rsid w:val="0009688F"/>
    <w:rsid w:val="000D79C5"/>
    <w:rsid w:val="00121050"/>
    <w:rsid w:val="004374EC"/>
    <w:rsid w:val="007B4E8F"/>
    <w:rsid w:val="00921FCC"/>
    <w:rsid w:val="009340F0"/>
    <w:rsid w:val="00A61650"/>
    <w:rsid w:val="00A6268F"/>
    <w:rsid w:val="00C34120"/>
    <w:rsid w:val="00D437A3"/>
    <w:rsid w:val="00E10F2A"/>
    <w:rsid w:val="00E23911"/>
    <w:rsid w:val="00E5510E"/>
    <w:rsid w:val="00EB0340"/>
    <w:rsid w:val="00FA2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120"/>
    <w:pPr>
      <w:widowControl w:val="0"/>
    </w:pPr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34120"/>
    <w:rPr>
      <w:color w:val="000080"/>
      <w:u w:val="single"/>
    </w:rPr>
  </w:style>
  <w:style w:type="character" w:customStyle="1" w:styleId="a4">
    <w:name w:val="Сноска_"/>
    <w:link w:val="1"/>
    <w:uiPriority w:val="99"/>
    <w:rsid w:val="00C34120"/>
    <w:rPr>
      <w:rFonts w:ascii="Times New Roman" w:hAnsi="Times New Roman" w:cs="Times New Roman"/>
      <w:sz w:val="16"/>
      <w:szCs w:val="16"/>
      <w:u w:val="none"/>
    </w:rPr>
  </w:style>
  <w:style w:type="character" w:customStyle="1" w:styleId="a5">
    <w:name w:val="Сноска + Курсив"/>
    <w:uiPriority w:val="99"/>
    <w:rsid w:val="00C34120"/>
    <w:rPr>
      <w:rFonts w:ascii="Times New Roman" w:hAnsi="Times New Roman" w:cs="Times New Roman"/>
      <w:i/>
      <w:iCs/>
      <w:color w:val="000000"/>
      <w:spacing w:val="0"/>
      <w:w w:val="100"/>
      <w:position w:val="0"/>
      <w:sz w:val="16"/>
      <w:szCs w:val="16"/>
      <w:u w:val="none"/>
      <w:lang w:val="ru-RU" w:eastAsia="ru-RU"/>
    </w:rPr>
  </w:style>
  <w:style w:type="character" w:customStyle="1" w:styleId="a6">
    <w:name w:val="Сноска"/>
    <w:uiPriority w:val="99"/>
    <w:rsid w:val="00C34120"/>
    <w:rPr>
      <w:rFonts w:ascii="Times New Roman" w:hAnsi="Times New Roman" w:cs="Times New Roman"/>
      <w:color w:val="000000"/>
      <w:spacing w:val="0"/>
      <w:w w:val="100"/>
      <w:position w:val="0"/>
      <w:sz w:val="16"/>
      <w:szCs w:val="16"/>
      <w:u w:val="none"/>
      <w:lang w:val="ru-RU" w:eastAsia="ru-RU"/>
    </w:rPr>
  </w:style>
  <w:style w:type="character" w:customStyle="1" w:styleId="9">
    <w:name w:val="Сноска + 9"/>
    <w:aliases w:val="5 pt,Полужирный,Курсив"/>
    <w:uiPriority w:val="99"/>
    <w:rsid w:val="00C34120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19"/>
      <w:szCs w:val="19"/>
      <w:u w:val="none"/>
      <w:lang w:val="en-US" w:eastAsia="en-US"/>
    </w:rPr>
  </w:style>
  <w:style w:type="character" w:customStyle="1" w:styleId="10">
    <w:name w:val="Заголовок №1_"/>
    <w:link w:val="11"/>
    <w:uiPriority w:val="99"/>
    <w:rsid w:val="00C34120"/>
    <w:rPr>
      <w:rFonts w:ascii="Arial" w:eastAsia="Times New Roman" w:hAnsi="Arial" w:cs="Arial"/>
      <w:i/>
      <w:iCs/>
      <w:spacing w:val="-30"/>
      <w:sz w:val="36"/>
      <w:szCs w:val="36"/>
      <w:u w:val="none"/>
      <w:lang w:val="en-US" w:eastAsia="en-US"/>
    </w:rPr>
  </w:style>
  <w:style w:type="character" w:customStyle="1" w:styleId="a7">
    <w:name w:val="Колонтитул_"/>
    <w:link w:val="12"/>
    <w:uiPriority w:val="99"/>
    <w:rsid w:val="00C34120"/>
    <w:rPr>
      <w:rFonts w:ascii="Arial Narrow" w:eastAsia="Times New Roman" w:hAnsi="Arial Narrow" w:cs="Arial Narrow"/>
      <w:sz w:val="13"/>
      <w:szCs w:val="13"/>
      <w:u w:val="none"/>
    </w:rPr>
  </w:style>
  <w:style w:type="character" w:customStyle="1" w:styleId="a8">
    <w:name w:val="Колонтитул"/>
    <w:uiPriority w:val="99"/>
    <w:rsid w:val="00C34120"/>
    <w:rPr>
      <w:rFonts w:ascii="Arial Narrow" w:eastAsia="Times New Roman" w:hAnsi="Arial Narrow" w:cs="Arial Narrow"/>
      <w:color w:val="000000"/>
      <w:spacing w:val="0"/>
      <w:w w:val="100"/>
      <w:position w:val="0"/>
      <w:sz w:val="13"/>
      <w:szCs w:val="13"/>
      <w:u w:val="none"/>
      <w:lang w:val="ru-RU" w:eastAsia="ru-RU"/>
    </w:rPr>
  </w:style>
  <w:style w:type="character" w:customStyle="1" w:styleId="2">
    <w:name w:val="Основной текст (2)_"/>
    <w:link w:val="20"/>
    <w:uiPriority w:val="99"/>
    <w:rsid w:val="00C34120"/>
    <w:rPr>
      <w:rFonts w:ascii="Arial" w:eastAsia="Times New Roman" w:hAnsi="Arial" w:cs="Arial"/>
      <w:b/>
      <w:bCs/>
      <w:i/>
      <w:iCs/>
      <w:sz w:val="20"/>
      <w:szCs w:val="20"/>
      <w:u w:val="none"/>
    </w:rPr>
  </w:style>
  <w:style w:type="character" w:customStyle="1" w:styleId="24pt">
    <w:name w:val="Основной текст (2) + 4 pt"/>
    <w:aliases w:val="Не полужирный,Не курсив"/>
    <w:uiPriority w:val="99"/>
    <w:rsid w:val="00C34120"/>
    <w:rPr>
      <w:rFonts w:ascii="Arial" w:eastAsia="Times New Roman" w:hAnsi="Arial" w:cs="Arial"/>
      <w:b/>
      <w:bCs/>
      <w:i/>
      <w:iCs/>
      <w:color w:val="000000"/>
      <w:spacing w:val="0"/>
      <w:w w:val="100"/>
      <w:position w:val="0"/>
      <w:sz w:val="8"/>
      <w:szCs w:val="8"/>
      <w:u w:val="none"/>
      <w:lang w:val="ru-RU" w:eastAsia="ru-RU"/>
    </w:rPr>
  </w:style>
  <w:style w:type="character" w:customStyle="1" w:styleId="3">
    <w:name w:val="Основной текст (3)_"/>
    <w:link w:val="30"/>
    <w:uiPriority w:val="99"/>
    <w:rsid w:val="00C34120"/>
    <w:rPr>
      <w:rFonts w:ascii="Times New Roman" w:hAnsi="Times New Roman" w:cs="Times New Roman"/>
      <w:b/>
      <w:bCs/>
      <w:i/>
      <w:iCs/>
      <w:sz w:val="19"/>
      <w:szCs w:val="19"/>
      <w:u w:val="none"/>
    </w:rPr>
  </w:style>
  <w:style w:type="character" w:customStyle="1" w:styleId="21">
    <w:name w:val="Заголовок №2_"/>
    <w:link w:val="210"/>
    <w:uiPriority w:val="99"/>
    <w:rsid w:val="00C34120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4">
    <w:name w:val="Основной текст (4)_"/>
    <w:link w:val="41"/>
    <w:uiPriority w:val="99"/>
    <w:rsid w:val="00C34120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a9">
    <w:name w:val="Основной текст_"/>
    <w:link w:val="5"/>
    <w:uiPriority w:val="99"/>
    <w:rsid w:val="00C34120"/>
    <w:rPr>
      <w:rFonts w:ascii="Times New Roman" w:hAnsi="Times New Roman" w:cs="Times New Roman"/>
      <w:sz w:val="19"/>
      <w:szCs w:val="19"/>
      <w:u w:val="none"/>
    </w:rPr>
  </w:style>
  <w:style w:type="character" w:customStyle="1" w:styleId="7">
    <w:name w:val="Колонтитул + 7"/>
    <w:aliases w:val="5 pt7"/>
    <w:uiPriority w:val="99"/>
    <w:rsid w:val="00C34120"/>
    <w:rPr>
      <w:rFonts w:ascii="Arial Narrow" w:eastAsia="Times New Roman" w:hAnsi="Arial Narrow" w:cs="Arial Narrow"/>
      <w:color w:val="000000"/>
      <w:spacing w:val="0"/>
      <w:w w:val="100"/>
      <w:position w:val="0"/>
      <w:sz w:val="15"/>
      <w:szCs w:val="15"/>
      <w:u w:val="none"/>
      <w:lang w:val="ru-RU" w:eastAsia="ru-RU"/>
    </w:rPr>
  </w:style>
  <w:style w:type="character" w:customStyle="1" w:styleId="1pt">
    <w:name w:val="Основной текст + Интервал 1 pt"/>
    <w:uiPriority w:val="99"/>
    <w:rsid w:val="00C34120"/>
    <w:rPr>
      <w:rFonts w:ascii="Times New Roman" w:hAnsi="Times New Roman" w:cs="Times New Roman"/>
      <w:color w:val="000000"/>
      <w:spacing w:val="30"/>
      <w:w w:val="100"/>
      <w:position w:val="0"/>
      <w:sz w:val="19"/>
      <w:szCs w:val="19"/>
      <w:u w:val="none"/>
      <w:lang w:val="ru-RU" w:eastAsia="ru-RU"/>
    </w:rPr>
  </w:style>
  <w:style w:type="character" w:customStyle="1" w:styleId="13">
    <w:name w:val="Основной текст1"/>
    <w:uiPriority w:val="99"/>
    <w:rsid w:val="00C34120"/>
    <w:rPr>
      <w:rFonts w:ascii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 w:eastAsia="ru-RU"/>
    </w:rPr>
  </w:style>
  <w:style w:type="character" w:customStyle="1" w:styleId="11pt">
    <w:name w:val="Основной текст + 11 pt"/>
    <w:aliases w:val="Полужирный5,Интервал 1 pt"/>
    <w:uiPriority w:val="99"/>
    <w:rsid w:val="00C34120"/>
    <w:rPr>
      <w:rFonts w:ascii="Times New Roman" w:hAnsi="Times New Roman" w:cs="Times New Roman"/>
      <w:b/>
      <w:bCs/>
      <w:color w:val="000000"/>
      <w:spacing w:val="20"/>
      <w:w w:val="100"/>
      <w:position w:val="0"/>
      <w:sz w:val="22"/>
      <w:szCs w:val="22"/>
      <w:u w:val="none"/>
      <w:lang w:val="ru-RU" w:eastAsia="ru-RU"/>
    </w:rPr>
  </w:style>
  <w:style w:type="character" w:customStyle="1" w:styleId="1pt2">
    <w:name w:val="Основной текст + Интервал 1 pt2"/>
    <w:uiPriority w:val="99"/>
    <w:rsid w:val="00C34120"/>
    <w:rPr>
      <w:rFonts w:ascii="Times New Roman" w:hAnsi="Times New Roman" w:cs="Times New Roman"/>
      <w:color w:val="000000"/>
      <w:spacing w:val="30"/>
      <w:w w:val="100"/>
      <w:position w:val="0"/>
      <w:sz w:val="19"/>
      <w:szCs w:val="19"/>
      <w:u w:val="none"/>
      <w:lang w:val="ru-RU" w:eastAsia="ru-RU"/>
    </w:rPr>
  </w:style>
  <w:style w:type="character" w:customStyle="1" w:styleId="50">
    <w:name w:val="Основной текст (5)_"/>
    <w:link w:val="51"/>
    <w:uiPriority w:val="99"/>
    <w:rsid w:val="00C34120"/>
    <w:rPr>
      <w:rFonts w:ascii="Impact" w:eastAsia="Times New Roman" w:hAnsi="Impact" w:cs="Impact"/>
      <w:sz w:val="17"/>
      <w:szCs w:val="17"/>
      <w:u w:val="none"/>
    </w:rPr>
  </w:style>
  <w:style w:type="character" w:customStyle="1" w:styleId="2pt">
    <w:name w:val="Основной текст + Интервал 2 pt"/>
    <w:uiPriority w:val="99"/>
    <w:rsid w:val="00C34120"/>
    <w:rPr>
      <w:rFonts w:ascii="Times New Roman" w:hAnsi="Times New Roman" w:cs="Times New Roman"/>
      <w:color w:val="000000"/>
      <w:spacing w:val="40"/>
      <w:w w:val="100"/>
      <w:position w:val="0"/>
      <w:sz w:val="19"/>
      <w:szCs w:val="19"/>
      <w:u w:val="none"/>
      <w:lang w:val="ru-RU" w:eastAsia="ru-RU"/>
    </w:rPr>
  </w:style>
  <w:style w:type="character" w:customStyle="1" w:styleId="22">
    <w:name w:val="Основной текст2"/>
    <w:uiPriority w:val="99"/>
    <w:rsid w:val="00C34120"/>
    <w:rPr>
      <w:rFonts w:ascii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 w:eastAsia="ru-RU"/>
    </w:rPr>
  </w:style>
  <w:style w:type="character" w:customStyle="1" w:styleId="73">
    <w:name w:val="Колонтитул + 73"/>
    <w:aliases w:val="5 pt6"/>
    <w:uiPriority w:val="99"/>
    <w:rsid w:val="00C34120"/>
    <w:rPr>
      <w:rFonts w:ascii="Arial Narrow" w:eastAsia="Times New Roman" w:hAnsi="Arial Narrow" w:cs="Arial Narrow"/>
      <w:color w:val="000000"/>
      <w:spacing w:val="0"/>
      <w:w w:val="100"/>
      <w:position w:val="0"/>
      <w:sz w:val="15"/>
      <w:szCs w:val="15"/>
      <w:u w:val="none"/>
      <w:lang w:val="ru-RU" w:eastAsia="ru-RU"/>
    </w:rPr>
  </w:style>
  <w:style w:type="character" w:customStyle="1" w:styleId="31">
    <w:name w:val="Основной текст3"/>
    <w:uiPriority w:val="99"/>
    <w:rsid w:val="00C34120"/>
    <w:rPr>
      <w:rFonts w:ascii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 w:eastAsia="ru-RU"/>
    </w:rPr>
  </w:style>
  <w:style w:type="character" w:customStyle="1" w:styleId="Constantia">
    <w:name w:val="Основной текст + Constantia"/>
    <w:aliases w:val="5,5 pt5,Интервал 1 pt3"/>
    <w:uiPriority w:val="99"/>
    <w:rsid w:val="00C34120"/>
    <w:rPr>
      <w:rFonts w:ascii="Constantia" w:eastAsia="Times New Roman" w:hAnsi="Constantia" w:cs="Constantia"/>
      <w:color w:val="000000"/>
      <w:spacing w:val="30"/>
      <w:w w:val="100"/>
      <w:position w:val="0"/>
      <w:sz w:val="11"/>
      <w:szCs w:val="11"/>
      <w:u w:val="none"/>
      <w:lang w:val="en-US" w:eastAsia="en-US"/>
    </w:rPr>
  </w:style>
  <w:style w:type="character" w:customStyle="1" w:styleId="Constantia2">
    <w:name w:val="Основной текст + Constantia2"/>
    <w:aliases w:val="52,5 pt4,Малые прописные,Интервал 1 pt2"/>
    <w:uiPriority w:val="99"/>
    <w:rsid w:val="00C34120"/>
    <w:rPr>
      <w:rFonts w:ascii="Constantia" w:eastAsia="Times New Roman" w:hAnsi="Constantia" w:cs="Constantia"/>
      <w:smallCaps/>
      <w:color w:val="000000"/>
      <w:spacing w:val="30"/>
      <w:w w:val="100"/>
      <w:position w:val="0"/>
      <w:sz w:val="11"/>
      <w:szCs w:val="11"/>
      <w:u w:val="none"/>
      <w:lang w:val="en-US" w:eastAsia="en-US"/>
    </w:rPr>
  </w:style>
  <w:style w:type="character" w:customStyle="1" w:styleId="40">
    <w:name w:val="Основной текст4"/>
    <w:uiPriority w:val="99"/>
    <w:rsid w:val="00C34120"/>
    <w:rPr>
      <w:rFonts w:ascii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 w:eastAsia="ru-RU"/>
    </w:rPr>
  </w:style>
  <w:style w:type="character" w:customStyle="1" w:styleId="1pt1">
    <w:name w:val="Основной текст + Интервал 1 pt1"/>
    <w:uiPriority w:val="99"/>
    <w:rsid w:val="00C34120"/>
    <w:rPr>
      <w:rFonts w:ascii="Times New Roman" w:hAnsi="Times New Roman" w:cs="Times New Roman"/>
      <w:color w:val="000000"/>
      <w:spacing w:val="20"/>
      <w:w w:val="100"/>
      <w:position w:val="0"/>
      <w:sz w:val="19"/>
      <w:szCs w:val="19"/>
      <w:u w:val="none"/>
      <w:lang w:val="ru-RU" w:eastAsia="ru-RU"/>
    </w:rPr>
  </w:style>
  <w:style w:type="character" w:customStyle="1" w:styleId="72">
    <w:name w:val="Колонтитул + 72"/>
    <w:aliases w:val="5 pt3,Полужирный4"/>
    <w:uiPriority w:val="99"/>
    <w:rsid w:val="00C34120"/>
    <w:rPr>
      <w:rFonts w:ascii="Arial Narrow" w:eastAsia="Times New Roman" w:hAnsi="Arial Narrow" w:cs="Arial Narrow"/>
      <w:b/>
      <w:bCs/>
      <w:color w:val="000000"/>
      <w:spacing w:val="0"/>
      <w:w w:val="100"/>
      <w:position w:val="0"/>
      <w:sz w:val="15"/>
      <w:szCs w:val="15"/>
      <w:u w:val="none"/>
      <w:lang w:val="ru-RU" w:eastAsia="ru-RU"/>
    </w:rPr>
  </w:style>
  <w:style w:type="character" w:customStyle="1" w:styleId="71">
    <w:name w:val="Колонтитул + 71"/>
    <w:aliases w:val="5 pt2"/>
    <w:uiPriority w:val="99"/>
    <w:rsid w:val="00C34120"/>
    <w:rPr>
      <w:rFonts w:ascii="Arial Narrow" w:eastAsia="Times New Roman" w:hAnsi="Arial Narrow" w:cs="Arial Narrow"/>
      <w:color w:val="000000"/>
      <w:spacing w:val="0"/>
      <w:w w:val="100"/>
      <w:position w:val="0"/>
      <w:sz w:val="15"/>
      <w:szCs w:val="15"/>
      <w:u w:val="none"/>
      <w:lang w:val="ru-RU" w:eastAsia="ru-RU"/>
    </w:rPr>
  </w:style>
  <w:style w:type="character" w:customStyle="1" w:styleId="TimesNewRoman">
    <w:name w:val="Колонтитул + Times New Roman"/>
    <w:aliases w:val="10 pt"/>
    <w:uiPriority w:val="99"/>
    <w:rsid w:val="00C34120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Constantia1">
    <w:name w:val="Основной текст + Constantia1"/>
    <w:aliases w:val="51,5 pt1,Малые прописные1,Интервал 1 pt1"/>
    <w:uiPriority w:val="99"/>
    <w:rsid w:val="00C34120"/>
    <w:rPr>
      <w:rFonts w:ascii="Constantia" w:eastAsia="Times New Roman" w:hAnsi="Constantia" w:cs="Constantia"/>
      <w:smallCaps/>
      <w:color w:val="000000"/>
      <w:spacing w:val="20"/>
      <w:w w:val="100"/>
      <w:position w:val="0"/>
      <w:sz w:val="11"/>
      <w:szCs w:val="11"/>
      <w:u w:val="none"/>
      <w:lang w:val="en-US" w:eastAsia="en-US"/>
    </w:rPr>
  </w:style>
  <w:style w:type="character" w:customStyle="1" w:styleId="9pt">
    <w:name w:val="Основной текст + 9 pt"/>
    <w:uiPriority w:val="99"/>
    <w:rsid w:val="00C34120"/>
    <w:rPr>
      <w:rFonts w:ascii="Times New Roman" w:hAnsi="Times New Roman" w:cs="Times New Roman"/>
      <w:color w:val="000000"/>
      <w:spacing w:val="0"/>
      <w:w w:val="100"/>
      <w:position w:val="0"/>
      <w:sz w:val="18"/>
      <w:szCs w:val="18"/>
      <w:u w:val="none"/>
      <w:lang w:val="en-US" w:eastAsia="en-US"/>
    </w:rPr>
  </w:style>
  <w:style w:type="character" w:customStyle="1" w:styleId="6">
    <w:name w:val="Основной текст (6)_"/>
    <w:link w:val="60"/>
    <w:uiPriority w:val="99"/>
    <w:rsid w:val="00C34120"/>
    <w:rPr>
      <w:rFonts w:ascii="Times New Roman" w:hAnsi="Times New Roman" w:cs="Times New Roman"/>
      <w:b/>
      <w:bCs/>
      <w:i/>
      <w:iCs/>
      <w:sz w:val="18"/>
      <w:szCs w:val="18"/>
      <w:u w:val="none"/>
    </w:rPr>
  </w:style>
  <w:style w:type="character" w:customStyle="1" w:styleId="23">
    <w:name w:val="Заголовок №2"/>
    <w:uiPriority w:val="99"/>
    <w:rsid w:val="00C34120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42">
    <w:name w:val="Основной текст (4)"/>
    <w:uiPriority w:val="99"/>
    <w:rsid w:val="00C34120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ArialNarrow">
    <w:name w:val="Основной текст + Arial Narrow"/>
    <w:aliases w:val="12 pt,Полужирный3"/>
    <w:uiPriority w:val="99"/>
    <w:rsid w:val="00C34120"/>
    <w:rPr>
      <w:rFonts w:ascii="Arial Narrow" w:eastAsia="Times New Roman" w:hAnsi="Arial Narrow" w:cs="Arial Narrow"/>
      <w:b/>
      <w:bCs/>
      <w:color w:val="000000"/>
      <w:spacing w:val="0"/>
      <w:w w:val="100"/>
      <w:position w:val="0"/>
      <w:sz w:val="24"/>
      <w:szCs w:val="24"/>
      <w:u w:val="single"/>
      <w:lang w:val="en-US" w:eastAsia="en-US"/>
    </w:rPr>
  </w:style>
  <w:style w:type="character" w:customStyle="1" w:styleId="ArialNarrow1">
    <w:name w:val="Основной текст + Arial Narrow1"/>
    <w:aliases w:val="12 pt1,Полужирный2"/>
    <w:uiPriority w:val="99"/>
    <w:rsid w:val="00C34120"/>
    <w:rPr>
      <w:rFonts w:ascii="Arial Narrow" w:eastAsia="Times New Roman" w:hAnsi="Arial Narrow" w:cs="Arial Narrow"/>
      <w:b/>
      <w:bCs/>
      <w:color w:val="000000"/>
      <w:spacing w:val="0"/>
      <w:w w:val="100"/>
      <w:position w:val="0"/>
      <w:sz w:val="24"/>
      <w:szCs w:val="24"/>
      <w:u w:val="none"/>
      <w:lang w:val="en-US" w:eastAsia="en-US"/>
    </w:rPr>
  </w:style>
  <w:style w:type="character" w:customStyle="1" w:styleId="9pt1">
    <w:name w:val="Основной текст + 9 pt1"/>
    <w:aliases w:val="Полужирный1,Курсив1"/>
    <w:uiPriority w:val="99"/>
    <w:rsid w:val="00C34120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18"/>
      <w:szCs w:val="18"/>
      <w:u w:val="none"/>
      <w:lang w:val="ru-RU" w:eastAsia="ru-RU"/>
    </w:rPr>
  </w:style>
  <w:style w:type="paragraph" w:customStyle="1" w:styleId="1">
    <w:name w:val="Сноска1"/>
    <w:basedOn w:val="a"/>
    <w:link w:val="a4"/>
    <w:uiPriority w:val="99"/>
    <w:rsid w:val="00C34120"/>
    <w:pPr>
      <w:shd w:val="clear" w:color="auto" w:fill="FFFFFF"/>
      <w:spacing w:line="211" w:lineRule="exact"/>
      <w:jc w:val="both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1">
    <w:name w:val="Заголовок №1"/>
    <w:basedOn w:val="a"/>
    <w:link w:val="10"/>
    <w:uiPriority w:val="99"/>
    <w:rsid w:val="00C34120"/>
    <w:pPr>
      <w:shd w:val="clear" w:color="auto" w:fill="FFFFFF"/>
      <w:spacing w:after="480" w:line="240" w:lineRule="atLeast"/>
      <w:outlineLvl w:val="0"/>
    </w:pPr>
    <w:rPr>
      <w:rFonts w:ascii="Arial" w:hAnsi="Arial" w:cs="Arial"/>
      <w:i/>
      <w:iCs/>
      <w:spacing w:val="-30"/>
      <w:sz w:val="36"/>
      <w:szCs w:val="36"/>
      <w:lang w:val="en-US" w:eastAsia="en-US"/>
    </w:rPr>
  </w:style>
  <w:style w:type="paragraph" w:customStyle="1" w:styleId="12">
    <w:name w:val="Колонтитул1"/>
    <w:basedOn w:val="a"/>
    <w:link w:val="a7"/>
    <w:uiPriority w:val="99"/>
    <w:rsid w:val="00C34120"/>
    <w:pPr>
      <w:shd w:val="clear" w:color="auto" w:fill="FFFFFF"/>
      <w:spacing w:line="240" w:lineRule="atLeast"/>
    </w:pPr>
    <w:rPr>
      <w:rFonts w:ascii="Arial Narrow" w:hAnsi="Arial Narrow" w:cs="Arial Narrow"/>
      <w:sz w:val="13"/>
      <w:szCs w:val="13"/>
    </w:rPr>
  </w:style>
  <w:style w:type="paragraph" w:customStyle="1" w:styleId="20">
    <w:name w:val="Основной текст (2)"/>
    <w:basedOn w:val="a"/>
    <w:link w:val="2"/>
    <w:uiPriority w:val="99"/>
    <w:rsid w:val="00C34120"/>
    <w:pPr>
      <w:shd w:val="clear" w:color="auto" w:fill="FFFFFF"/>
      <w:spacing w:before="480" w:after="240" w:line="245" w:lineRule="exact"/>
      <w:jc w:val="right"/>
    </w:pPr>
    <w:rPr>
      <w:rFonts w:ascii="Arial" w:hAnsi="Arial" w:cs="Arial"/>
      <w:b/>
      <w:bCs/>
      <w:i/>
      <w:iCs/>
      <w:sz w:val="20"/>
      <w:szCs w:val="20"/>
    </w:rPr>
  </w:style>
  <w:style w:type="paragraph" w:customStyle="1" w:styleId="30">
    <w:name w:val="Основной текст (3)"/>
    <w:basedOn w:val="a"/>
    <w:link w:val="3"/>
    <w:uiPriority w:val="99"/>
    <w:rsid w:val="00C34120"/>
    <w:pPr>
      <w:shd w:val="clear" w:color="auto" w:fill="FFFFFF"/>
      <w:spacing w:before="240" w:after="240" w:line="240" w:lineRule="atLeast"/>
    </w:pPr>
    <w:rPr>
      <w:rFonts w:ascii="Times New Roman" w:eastAsia="Times New Roman" w:hAnsi="Times New Roman" w:cs="Times New Roman"/>
      <w:b/>
      <w:bCs/>
      <w:i/>
      <w:iCs/>
      <w:sz w:val="19"/>
      <w:szCs w:val="19"/>
    </w:rPr>
  </w:style>
  <w:style w:type="paragraph" w:customStyle="1" w:styleId="210">
    <w:name w:val="Заголовок №21"/>
    <w:basedOn w:val="a"/>
    <w:link w:val="21"/>
    <w:uiPriority w:val="99"/>
    <w:rsid w:val="00C34120"/>
    <w:pPr>
      <w:shd w:val="clear" w:color="auto" w:fill="FFFFFF"/>
      <w:spacing w:before="240" w:line="398" w:lineRule="exac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1">
    <w:name w:val="Основной текст (4)1"/>
    <w:basedOn w:val="a"/>
    <w:link w:val="4"/>
    <w:uiPriority w:val="99"/>
    <w:rsid w:val="00C34120"/>
    <w:pPr>
      <w:shd w:val="clear" w:color="auto" w:fill="FFFFFF"/>
      <w:spacing w:after="240" w:line="240" w:lineRule="atLeas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5">
    <w:name w:val="Основной текст5"/>
    <w:basedOn w:val="a"/>
    <w:link w:val="a9"/>
    <w:uiPriority w:val="99"/>
    <w:rsid w:val="00C34120"/>
    <w:pPr>
      <w:shd w:val="clear" w:color="auto" w:fill="FFFFFF"/>
      <w:spacing w:before="240" w:line="24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51">
    <w:name w:val="Основной текст (5)"/>
    <w:basedOn w:val="a"/>
    <w:link w:val="50"/>
    <w:uiPriority w:val="99"/>
    <w:rsid w:val="00C34120"/>
    <w:pPr>
      <w:shd w:val="clear" w:color="auto" w:fill="FFFFFF"/>
      <w:spacing w:before="120" w:line="240" w:lineRule="atLeast"/>
      <w:jc w:val="both"/>
    </w:pPr>
    <w:rPr>
      <w:rFonts w:ascii="Impact" w:hAnsi="Impact" w:cs="Impact"/>
      <w:sz w:val="17"/>
      <w:szCs w:val="17"/>
    </w:rPr>
  </w:style>
  <w:style w:type="paragraph" w:customStyle="1" w:styleId="60">
    <w:name w:val="Основной текст (6)"/>
    <w:basedOn w:val="a"/>
    <w:link w:val="6"/>
    <w:uiPriority w:val="99"/>
    <w:rsid w:val="00C34120"/>
    <w:pPr>
      <w:shd w:val="clear" w:color="auto" w:fill="FFFFFF"/>
      <w:spacing w:after="180" w:line="230" w:lineRule="exact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DOCUME~1\Admin\LOCALS~1\Temp\FineReader11.00\media\image2.jpe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4655</Words>
  <Characters>26537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2013-09-19T16:46:00Z</dcterms:created>
  <dcterms:modified xsi:type="dcterms:W3CDTF">2013-10-07T18:28:00Z</dcterms:modified>
</cp:coreProperties>
</file>